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0F" w:rsidRPr="00273C4C" w:rsidRDefault="00DE500F" w:rsidP="00DE50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>Приложение № 1</w:t>
      </w:r>
      <w:r w:rsidR="005D2B3C">
        <w:rPr>
          <w:rFonts w:ascii="Times New Roman" w:hAnsi="Times New Roman" w:cs="Times New Roman"/>
          <w:sz w:val="24"/>
        </w:rPr>
        <w:t>7</w:t>
      </w:r>
    </w:p>
    <w:p w:rsidR="00DE500F" w:rsidRPr="00273C4C" w:rsidRDefault="00DE500F" w:rsidP="00DE50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>к Тарифному соглашению на 202</w:t>
      </w:r>
      <w:r w:rsidR="005D2B3C">
        <w:rPr>
          <w:rFonts w:ascii="Times New Roman" w:hAnsi="Times New Roman" w:cs="Times New Roman"/>
          <w:sz w:val="24"/>
        </w:rPr>
        <w:t>4</w:t>
      </w:r>
      <w:r w:rsidRPr="00273C4C">
        <w:rPr>
          <w:rFonts w:ascii="Times New Roman" w:hAnsi="Times New Roman" w:cs="Times New Roman"/>
          <w:sz w:val="24"/>
        </w:rPr>
        <w:t xml:space="preserve"> год</w:t>
      </w:r>
    </w:p>
    <w:p w:rsidR="00DE500F" w:rsidRPr="00273C4C" w:rsidRDefault="00DE500F" w:rsidP="00DE50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«</w:t>
      </w:r>
      <w:r w:rsidR="003E0298">
        <w:rPr>
          <w:rFonts w:ascii="Times New Roman" w:hAnsi="Times New Roman" w:cs="Times New Roman"/>
          <w:sz w:val="24"/>
        </w:rPr>
        <w:t>26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»</w:t>
      </w:r>
      <w:r w:rsidR="005D2B3C">
        <w:rPr>
          <w:rFonts w:ascii="Times New Roman" w:hAnsi="Times New Roman" w:cs="Times New Roman"/>
          <w:sz w:val="24"/>
        </w:rPr>
        <w:t xml:space="preserve"> января 2024</w:t>
      </w:r>
      <w:r w:rsidRPr="00273C4C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>а</w:t>
      </w:r>
    </w:p>
    <w:p w:rsidR="00DE500F" w:rsidRPr="00315B46" w:rsidRDefault="00DE500F" w:rsidP="00DE500F">
      <w:pPr>
        <w:rPr>
          <w:rFonts w:ascii="Times New Roman" w:hAnsi="Times New Roman" w:cs="Times New Roman"/>
        </w:rPr>
      </w:pPr>
    </w:p>
    <w:p w:rsidR="00296FDF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DE500F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 xml:space="preserve">ПЕРЕЧЕНЬ </w:t>
      </w:r>
    </w:p>
    <w:p w:rsidR="00DE500F" w:rsidRPr="00A853A3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КСГ, КОТОРЫЕ ПРЕДПОЛАГАЮТ ХИРУРГИЧЕСКОЕ ВМЕШАТЕЛЬСТВО ИЛИ ТРОМБОЛИТИЧЕСКУЮ ТЕРАПИЮ</w:t>
      </w:r>
    </w:p>
    <w:p w:rsidR="00DE500F" w:rsidRPr="00A853A3" w:rsidRDefault="00DE500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</w:tblGrid>
      <w:tr w:rsidR="00DE500F" w:rsidRPr="00492AEB" w:rsidTr="0098615B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DE500F" w:rsidRPr="00492AEB" w:rsidTr="0098615B">
        <w:trPr>
          <w:trHeight w:val="713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стационарных условиях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</w:tr>
      <w:tr w:rsidR="00DD7F41" w:rsidRPr="00492AEB" w:rsidTr="00FB7B23">
        <w:trPr>
          <w:trHeight w:val="300"/>
        </w:trPr>
        <w:tc>
          <w:tcPr>
            <w:tcW w:w="1134" w:type="dxa"/>
            <w:shd w:val="clear" w:color="auto" w:fill="auto"/>
            <w:noWrap/>
          </w:tcPr>
          <w:p w:rsidR="00DD7F41" w:rsidRDefault="00DD7F41" w:rsidP="00DD7F4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нских половых органах (уровень 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DD7F41" w:rsidRPr="00492AEB" w:rsidTr="00FB7B23">
        <w:trPr>
          <w:trHeight w:val="300"/>
        </w:trPr>
        <w:tc>
          <w:tcPr>
            <w:tcW w:w="1134" w:type="dxa"/>
            <w:shd w:val="clear" w:color="auto" w:fill="auto"/>
            <w:noWrap/>
          </w:tcPr>
          <w:p w:rsidR="00DD7F41" w:rsidRDefault="00DD7F41" w:rsidP="00DD7F4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нских половых органах (уровень 6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DD7F41" w:rsidRPr="00492AEB" w:rsidTr="00FB7B23">
        <w:trPr>
          <w:trHeight w:val="300"/>
        </w:trPr>
        <w:tc>
          <w:tcPr>
            <w:tcW w:w="1134" w:type="dxa"/>
            <w:shd w:val="clear" w:color="auto" w:fill="auto"/>
            <w:noWrap/>
          </w:tcPr>
          <w:p w:rsidR="00DD7F41" w:rsidRDefault="00DD7F41" w:rsidP="00DD7F4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нских половых органах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DE500F" w:rsidRPr="00492AEB" w:rsidRDefault="00DE500F" w:rsidP="00986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DE500F" w:rsidRPr="00492AEB" w:rsidRDefault="00DE500F" w:rsidP="00986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</w:tr>
      <w:tr w:rsidR="00DE500F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E500F" w:rsidRPr="00A853A3" w:rsidRDefault="00DE500F" w:rsidP="009861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</w:tr>
      <w:tr w:rsidR="00DD7F41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тельной системе, дети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DD7F41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</w:tr>
      <w:tr w:rsidR="00DD7F41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</w:tr>
      <w:tr w:rsidR="00DD7F41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дети (уровень 1)</w:t>
            </w:r>
          </w:p>
        </w:tc>
      </w:tr>
      <w:tr w:rsidR="00DD7F41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</w:tr>
      <w:tr w:rsidR="00DD7F41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</w:tr>
      <w:tr w:rsidR="00DD7F41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</w:tr>
      <w:tr w:rsidR="00DD7F41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DD7F41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полости, дети</w:t>
            </w:r>
          </w:p>
        </w:tc>
      </w:tr>
      <w:tr w:rsidR="00DD7F41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DD7F41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 w:rsidR="00DD7F41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Эндокардит, миокардит, перикардит,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кардиомиопатии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(уровень 2)</w:t>
            </w:r>
          </w:p>
        </w:tc>
      </w:tr>
      <w:tr w:rsidR="00DD7F41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1)</w:t>
            </w:r>
          </w:p>
        </w:tc>
      </w:tr>
      <w:tr w:rsidR="00DD7F41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2)</w:t>
            </w:r>
          </w:p>
        </w:tc>
      </w:tr>
      <w:tr w:rsidR="00DD7F41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3)</w:t>
            </w:r>
          </w:p>
        </w:tc>
      </w:tr>
      <w:tr w:rsidR="00DD7F41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DD7F41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DD7F41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DD7F41" w:rsidRPr="00A853A3" w:rsidRDefault="00DD7F41" w:rsidP="00DD7F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</w:tr>
      <w:tr w:rsidR="00B01209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на кишечнике и анальной области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B01209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</w:tr>
      <w:tr w:rsidR="00B01209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</w:tr>
      <w:tr w:rsidR="00B01209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</w:tr>
      <w:tr w:rsidR="00B01209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B01209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</w:tr>
      <w:tr w:rsidR="00B01209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</w:tr>
      <w:tr w:rsidR="00B01209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B01209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B01209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B01209" w:rsidRPr="00492AEB" w:rsidTr="0098615B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492AEB" w:rsidRDefault="00B01209" w:rsidP="00B01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492AEB" w:rsidRDefault="00B01209" w:rsidP="00B01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492AEB" w:rsidRDefault="00B01209" w:rsidP="00B01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492AEB" w:rsidRDefault="00B01209" w:rsidP="00B01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малого таза при лучевых повреждениях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492AEB" w:rsidRDefault="00B01209" w:rsidP="00B01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</w:tcPr>
          <w:p w:rsidR="00B01209" w:rsidRPr="00492AEB" w:rsidRDefault="00B01209" w:rsidP="00B01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политравма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суставов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на почке и мочевыделительной системе, взрослые (уровень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взрослые 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A342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 w:rsidR="00A3423D">
              <w:rPr>
                <w:rFonts w:ascii="Times New Roman" w:hAnsi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 w:rsidR="00A3423D">
              <w:rPr>
                <w:rFonts w:ascii="Times New Roman" w:hAnsi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Экстракорпоральная мембранная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B01209" w:rsidRPr="00492AEB" w:rsidTr="0098615B">
        <w:trPr>
          <w:trHeight w:val="738"/>
        </w:trPr>
        <w:tc>
          <w:tcPr>
            <w:tcW w:w="9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условиях дневного стационара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Болезни системы кровообращения с применением инвазивных методов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удаление, смена доступа для диализа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492AEB" w:rsidRDefault="00B01209" w:rsidP="00B01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492AEB" w:rsidRDefault="00B01209" w:rsidP="00B01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B01209" w:rsidRPr="00492AEB" w:rsidTr="0098615B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B01209" w:rsidRPr="00A853A3" w:rsidRDefault="00B01209" w:rsidP="00B012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</w:tbl>
    <w:p w:rsidR="00DE500F" w:rsidRDefault="00DE500F"/>
    <w:sectPr w:rsidR="00DE5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89"/>
    <w:rsid w:val="000A1D1B"/>
    <w:rsid w:val="00296FDF"/>
    <w:rsid w:val="003C0C20"/>
    <w:rsid w:val="003E0298"/>
    <w:rsid w:val="00427369"/>
    <w:rsid w:val="004D2A20"/>
    <w:rsid w:val="005D2B3C"/>
    <w:rsid w:val="008C0589"/>
    <w:rsid w:val="00A3423D"/>
    <w:rsid w:val="00B01209"/>
    <w:rsid w:val="00DD7F41"/>
    <w:rsid w:val="00DE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2B57"/>
  <w15:chartTrackingRefBased/>
  <w15:docId w15:val="{BC88DBC0-4AC9-446D-BB92-A275A0BA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2234</Words>
  <Characters>12737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9</cp:revision>
  <dcterms:created xsi:type="dcterms:W3CDTF">2023-01-17T03:19:00Z</dcterms:created>
  <dcterms:modified xsi:type="dcterms:W3CDTF">2024-01-27T03:21:00Z</dcterms:modified>
</cp:coreProperties>
</file>