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601C" w:rsidRDefault="005D601C" w:rsidP="005D601C">
      <w:pPr>
        <w:autoSpaceDE w:val="0"/>
        <w:autoSpaceDN w:val="0"/>
        <w:adjustRightInd w:val="0"/>
        <w:jc w:val="right"/>
        <w:outlineLvl w:val="0"/>
        <w:rPr>
          <w:sz w:val="24"/>
        </w:rPr>
      </w:pPr>
      <w:r>
        <w:rPr>
          <w:sz w:val="24"/>
        </w:rPr>
        <w:t xml:space="preserve">Приложение № </w:t>
      </w:r>
      <w:r w:rsidR="00806BC3">
        <w:rPr>
          <w:sz w:val="24"/>
        </w:rPr>
        <w:t>1</w:t>
      </w:r>
    </w:p>
    <w:p w:rsidR="005D601C" w:rsidRDefault="005D601C" w:rsidP="005D601C">
      <w:pPr>
        <w:autoSpaceDE w:val="0"/>
        <w:autoSpaceDN w:val="0"/>
        <w:adjustRightInd w:val="0"/>
        <w:jc w:val="right"/>
        <w:rPr>
          <w:sz w:val="24"/>
        </w:rPr>
      </w:pPr>
      <w:r>
        <w:rPr>
          <w:sz w:val="24"/>
        </w:rPr>
        <w:t xml:space="preserve">к </w:t>
      </w:r>
      <w:r w:rsidR="00806BC3">
        <w:rPr>
          <w:sz w:val="24"/>
        </w:rPr>
        <w:t xml:space="preserve">Дополнительному </w:t>
      </w:r>
      <w:r>
        <w:rPr>
          <w:sz w:val="24"/>
        </w:rPr>
        <w:t xml:space="preserve">соглашению </w:t>
      </w:r>
      <w:r w:rsidR="00806BC3">
        <w:rPr>
          <w:sz w:val="24"/>
        </w:rPr>
        <w:t xml:space="preserve">№ </w:t>
      </w:r>
      <w:r w:rsidR="00CA2224">
        <w:rPr>
          <w:sz w:val="24"/>
        </w:rPr>
        <w:t>10</w:t>
      </w:r>
    </w:p>
    <w:p w:rsidR="005D601C" w:rsidRDefault="005D601C" w:rsidP="005D601C">
      <w:pPr>
        <w:autoSpaceDE w:val="0"/>
        <w:autoSpaceDN w:val="0"/>
        <w:adjustRightInd w:val="0"/>
        <w:jc w:val="right"/>
        <w:rPr>
          <w:sz w:val="24"/>
        </w:rPr>
      </w:pPr>
      <w:r>
        <w:rPr>
          <w:sz w:val="24"/>
        </w:rPr>
        <w:t>от «</w:t>
      </w:r>
      <w:r w:rsidR="00313A2E">
        <w:rPr>
          <w:sz w:val="24"/>
        </w:rPr>
        <w:t>2</w:t>
      </w:r>
      <w:r w:rsidR="00F72B2E">
        <w:rPr>
          <w:sz w:val="24"/>
        </w:rPr>
        <w:t>9</w:t>
      </w:r>
      <w:r>
        <w:rPr>
          <w:sz w:val="24"/>
        </w:rPr>
        <w:t xml:space="preserve">» </w:t>
      </w:r>
      <w:r w:rsidR="00CA2224">
        <w:rPr>
          <w:sz w:val="24"/>
        </w:rPr>
        <w:t>но</w:t>
      </w:r>
      <w:r w:rsidR="00313A2E">
        <w:rPr>
          <w:sz w:val="24"/>
        </w:rPr>
        <w:t>ябр</w:t>
      </w:r>
      <w:r w:rsidR="00806BC3">
        <w:rPr>
          <w:sz w:val="24"/>
        </w:rPr>
        <w:t>я</w:t>
      </w:r>
      <w:r>
        <w:rPr>
          <w:sz w:val="24"/>
        </w:rPr>
        <w:t xml:space="preserve"> 2022 года</w:t>
      </w:r>
    </w:p>
    <w:p w:rsidR="005D601C" w:rsidRDefault="005D601C" w:rsidP="005D601C">
      <w:pPr>
        <w:autoSpaceDE w:val="0"/>
        <w:autoSpaceDN w:val="0"/>
        <w:adjustRightInd w:val="0"/>
        <w:jc w:val="right"/>
        <w:rPr>
          <w:rFonts w:ascii="Calibri" w:hAnsi="Calibri" w:cs="Calibri"/>
          <w:color w:val="0000FF"/>
          <w:sz w:val="22"/>
        </w:rPr>
      </w:pPr>
    </w:p>
    <w:p w:rsidR="00ED76CB" w:rsidRPr="00C30E7F" w:rsidRDefault="00ED76CB">
      <w:pPr>
        <w:jc w:val="right"/>
        <w:rPr>
          <w:color w:val="0000FF"/>
          <w:sz w:val="26"/>
          <w:szCs w:val="26"/>
        </w:rPr>
      </w:pPr>
    </w:p>
    <w:p w:rsidR="00ED76CB" w:rsidRPr="00C30E7F" w:rsidRDefault="00ED76CB">
      <w:pPr>
        <w:ind w:firstLine="567"/>
        <w:jc w:val="center"/>
        <w:rPr>
          <w:b/>
          <w:sz w:val="26"/>
          <w:szCs w:val="26"/>
        </w:rPr>
      </w:pPr>
    </w:p>
    <w:p w:rsidR="009C1512" w:rsidRDefault="009C1512" w:rsidP="000C3C1E">
      <w:pPr>
        <w:jc w:val="center"/>
        <w:rPr>
          <w:b/>
          <w:sz w:val="26"/>
          <w:szCs w:val="26"/>
        </w:rPr>
      </w:pPr>
      <w:r>
        <w:rPr>
          <w:b/>
          <w:sz w:val="26"/>
          <w:szCs w:val="26"/>
        </w:rPr>
        <w:t xml:space="preserve">Порядок </w:t>
      </w:r>
    </w:p>
    <w:p w:rsidR="000C3C1E" w:rsidRPr="00C30E7F" w:rsidRDefault="009C1512" w:rsidP="000C3C1E">
      <w:pPr>
        <w:jc w:val="center"/>
        <w:rPr>
          <w:b/>
          <w:sz w:val="26"/>
          <w:szCs w:val="26"/>
        </w:rPr>
      </w:pPr>
      <w:r>
        <w:rPr>
          <w:b/>
          <w:sz w:val="26"/>
          <w:szCs w:val="26"/>
        </w:rPr>
        <w:t>применения</w:t>
      </w:r>
      <w:r w:rsidR="000C3C1E" w:rsidRPr="00C30E7F">
        <w:rPr>
          <w:b/>
          <w:sz w:val="26"/>
          <w:szCs w:val="26"/>
        </w:rPr>
        <w:t xml:space="preserve">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p>
    <w:p w:rsidR="000C3C1E" w:rsidRPr="00C30E7F" w:rsidRDefault="000C3C1E">
      <w:pPr>
        <w:ind w:firstLine="567"/>
        <w:jc w:val="center"/>
        <w:rPr>
          <w:b/>
          <w:sz w:val="26"/>
          <w:szCs w:val="26"/>
        </w:rPr>
      </w:pPr>
    </w:p>
    <w:p w:rsidR="00E93AD7" w:rsidRPr="000702A5" w:rsidRDefault="00E93AD7" w:rsidP="00717F68">
      <w:pPr>
        <w:spacing w:before="60" w:line="276" w:lineRule="auto"/>
        <w:ind w:firstLine="567"/>
        <w:jc w:val="both"/>
        <w:rPr>
          <w:sz w:val="26"/>
          <w:szCs w:val="26"/>
        </w:rPr>
      </w:pPr>
      <w:r w:rsidRPr="000702A5">
        <w:rPr>
          <w:sz w:val="26"/>
          <w:szCs w:val="26"/>
        </w:rPr>
        <w:t>Фактический размер финансового обеспечения медицинской организации, имеющей прикрепившихся лиц, с учетом показателей результативности деятельности медицинской организации (показателей объема медицинской помощи) складывается из двух частей: основной и стимулирующей</w:t>
      </w:r>
    </w:p>
    <w:p w:rsidR="00E93AD7" w:rsidRPr="000702A5" w:rsidRDefault="00E93AD7" w:rsidP="00717F68">
      <w:pPr>
        <w:spacing w:before="60" w:line="276" w:lineRule="auto"/>
        <w:ind w:firstLine="567"/>
        <w:jc w:val="both"/>
        <w:rPr>
          <w:sz w:val="26"/>
          <w:szCs w:val="26"/>
        </w:rPr>
      </w:pPr>
      <w:r w:rsidRPr="000702A5">
        <w:rPr>
          <w:sz w:val="26"/>
          <w:szCs w:val="26"/>
        </w:rPr>
        <w:t>Основная часть суммы средств подушевого финансирования, утверждена в Приложении № 8 к Тарифному соглашению на 2022 год, в виде дифференцированных подушевых нормативов финансирования (</w:t>
      </w:r>
      <w:r w:rsidRPr="000702A5">
        <w:rPr>
          <w:bCs/>
          <w:sz w:val="26"/>
          <w:szCs w:val="26"/>
        </w:rPr>
        <w:t>ФДП</w:t>
      </w:r>
      <w:r w:rsidRPr="000702A5">
        <w:rPr>
          <w:bCs/>
          <w:sz w:val="26"/>
          <w:szCs w:val="26"/>
          <w:vertAlign w:val="superscript"/>
          <w:lang w:val="en-US"/>
        </w:rPr>
        <w:t>i</w:t>
      </w:r>
      <w:r w:rsidRPr="000702A5">
        <w:rPr>
          <w:bCs/>
          <w:sz w:val="26"/>
          <w:szCs w:val="26"/>
          <w:vertAlign w:val="subscript"/>
        </w:rPr>
        <w:t>Н</w:t>
      </w:r>
      <w:r w:rsidRPr="000702A5">
        <w:rPr>
          <w:bCs/>
          <w:sz w:val="26"/>
          <w:szCs w:val="26"/>
        </w:rPr>
        <w:t>) направляется в медицинские организации ежемесячно</w:t>
      </w:r>
      <w:r w:rsidRPr="000702A5">
        <w:rPr>
          <w:sz w:val="26"/>
          <w:szCs w:val="26"/>
        </w:rPr>
        <w:t xml:space="preserve">. </w:t>
      </w:r>
    </w:p>
    <w:p w:rsidR="00E93AD7" w:rsidRPr="000702A5" w:rsidRDefault="00E93AD7" w:rsidP="00717F68">
      <w:pPr>
        <w:spacing w:before="60" w:line="276" w:lineRule="auto"/>
        <w:ind w:firstLine="567"/>
        <w:jc w:val="both"/>
        <w:rPr>
          <w:sz w:val="26"/>
          <w:szCs w:val="26"/>
        </w:rPr>
      </w:pPr>
      <w:r w:rsidRPr="000702A5">
        <w:rPr>
          <w:sz w:val="26"/>
          <w:szCs w:val="26"/>
        </w:rPr>
        <w:t>Стимулирующая часть – это объем средств, направляемых на выплаты медицинским организациям в случае достижения целевых значений показателей результативности деятельности</w:t>
      </w:r>
      <w:r w:rsidR="002C227C" w:rsidRPr="000702A5">
        <w:rPr>
          <w:sz w:val="26"/>
          <w:szCs w:val="26"/>
        </w:rPr>
        <w:t>.</w:t>
      </w:r>
    </w:p>
    <w:p w:rsidR="002C227C" w:rsidRPr="000702A5" w:rsidRDefault="002C227C" w:rsidP="00717F68">
      <w:pPr>
        <w:spacing w:before="60" w:line="276" w:lineRule="auto"/>
        <w:ind w:firstLine="567"/>
        <w:jc w:val="both"/>
        <w:rPr>
          <w:sz w:val="26"/>
          <w:szCs w:val="26"/>
        </w:rPr>
      </w:pPr>
      <w:r w:rsidRPr="000702A5">
        <w:rPr>
          <w:sz w:val="26"/>
          <w:szCs w:val="26"/>
        </w:rPr>
        <w:t>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 Частота проведения мониторинга не реже одного раза в квартал.</w:t>
      </w:r>
    </w:p>
    <w:p w:rsidR="002C227C" w:rsidRDefault="002C227C" w:rsidP="00717F68">
      <w:pPr>
        <w:spacing w:before="60" w:line="276" w:lineRule="auto"/>
        <w:ind w:firstLine="567"/>
        <w:jc w:val="both"/>
        <w:rPr>
          <w:sz w:val="26"/>
          <w:szCs w:val="26"/>
        </w:rPr>
      </w:pPr>
      <w:r w:rsidRPr="000702A5">
        <w:rPr>
          <w:sz w:val="26"/>
          <w:szCs w:val="26"/>
        </w:rPr>
        <w:t>Осуществление выплат по результатам оценки достижения медицинскими организациями, оказывающими медицинскую помощь в амбулаторных условиях, значений показателей результативности деятельности осуществляется по итогам каждого полугодия</w:t>
      </w:r>
      <w:r w:rsidR="00037436" w:rsidRPr="000702A5">
        <w:rPr>
          <w:sz w:val="26"/>
          <w:szCs w:val="26"/>
        </w:rPr>
        <w:t xml:space="preserve"> согласно Методике, являющейся Приложение № 1 к настоящему Порядку</w:t>
      </w:r>
      <w:r w:rsidRPr="000702A5">
        <w:rPr>
          <w:sz w:val="26"/>
          <w:szCs w:val="26"/>
        </w:rPr>
        <w:t>.</w:t>
      </w:r>
    </w:p>
    <w:p w:rsidR="006E6992" w:rsidRPr="00CA2224" w:rsidRDefault="006E6992" w:rsidP="00717F68">
      <w:pPr>
        <w:spacing w:before="60" w:line="276" w:lineRule="auto"/>
        <w:ind w:firstLine="567"/>
        <w:jc w:val="both"/>
        <w:rPr>
          <w:sz w:val="26"/>
          <w:szCs w:val="26"/>
        </w:rPr>
      </w:pPr>
      <w:r w:rsidRPr="00CA2224">
        <w:rPr>
          <w:sz w:val="26"/>
          <w:szCs w:val="26"/>
        </w:rPr>
        <w:t>Выплаты по итогам второго полугодия (года) распределяются на основе сведений об оказанной медицинской помощи за период декабрь предыдущего года - ноябрь текущего года (включительно) и включаются в счет за декабрь.</w:t>
      </w:r>
    </w:p>
    <w:p w:rsidR="006E6992" w:rsidRPr="00CA2224" w:rsidRDefault="006E6992" w:rsidP="00717F68">
      <w:pPr>
        <w:spacing w:before="60" w:line="276" w:lineRule="auto"/>
        <w:ind w:firstLine="567"/>
        <w:jc w:val="both"/>
        <w:rPr>
          <w:sz w:val="26"/>
          <w:szCs w:val="26"/>
        </w:rPr>
      </w:pPr>
      <w:r w:rsidRPr="00CA2224">
        <w:rPr>
          <w:sz w:val="26"/>
          <w:szCs w:val="26"/>
        </w:rPr>
        <w:t>Оставшийся объем средств, направляемых на выплаты медицинским организациям в случае достижения ими значений показателей результативности деятельности, а также средства, не распределенные между медицинскими организациями по итогам первого полугодия, распределяются между медицинскими организациями на основе сведений об оказанной медицинской помощи за период декабрь предыдущего года - ноябрь текущего года (включительно).</w:t>
      </w:r>
    </w:p>
    <w:p w:rsidR="00037436" w:rsidRDefault="00037436" w:rsidP="00037436">
      <w:pPr>
        <w:pStyle w:val="ConsPlusNormal"/>
        <w:spacing w:before="120"/>
        <w:ind w:firstLine="5954"/>
        <w:jc w:val="both"/>
        <w:rPr>
          <w:rFonts w:ascii="Times New Roman" w:hAnsi="Times New Roman" w:cs="Times New Roman"/>
          <w:sz w:val="28"/>
        </w:rPr>
      </w:pPr>
      <w:r>
        <w:rPr>
          <w:rFonts w:ascii="Times New Roman" w:hAnsi="Times New Roman" w:cs="Times New Roman"/>
          <w:sz w:val="28"/>
        </w:rPr>
        <w:lastRenderedPageBreak/>
        <w:t>Приложение № 1</w:t>
      </w:r>
    </w:p>
    <w:p w:rsidR="00037436" w:rsidRDefault="00037436" w:rsidP="00037436">
      <w:pPr>
        <w:pStyle w:val="ConsPlusNormal"/>
        <w:spacing w:before="120"/>
        <w:ind w:left="5670" w:firstLine="284"/>
        <w:jc w:val="both"/>
        <w:rPr>
          <w:rFonts w:ascii="Times New Roman" w:hAnsi="Times New Roman" w:cs="Times New Roman"/>
          <w:sz w:val="28"/>
        </w:rPr>
      </w:pPr>
      <w:r>
        <w:rPr>
          <w:rFonts w:ascii="Times New Roman" w:hAnsi="Times New Roman" w:cs="Times New Roman"/>
          <w:sz w:val="28"/>
        </w:rPr>
        <w:t>к Порядку</w:t>
      </w:r>
      <w:r w:rsidRPr="00037436">
        <w:t xml:space="preserve"> </w:t>
      </w:r>
      <w:r w:rsidRPr="00037436">
        <w:rPr>
          <w:rFonts w:ascii="Times New Roman" w:hAnsi="Times New Roman" w:cs="Times New Roman"/>
          <w:sz w:val="28"/>
        </w:rPr>
        <w:t>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w:t>
      </w:r>
      <w:r>
        <w:rPr>
          <w:rFonts w:ascii="Times New Roman" w:hAnsi="Times New Roman" w:cs="Times New Roman"/>
          <w:sz w:val="28"/>
        </w:rPr>
        <w:t xml:space="preserve"> </w:t>
      </w: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9C1512">
      <w:pPr>
        <w:pStyle w:val="ConsPlusNormal"/>
        <w:spacing w:before="120"/>
        <w:ind w:firstLine="567"/>
        <w:jc w:val="both"/>
        <w:rPr>
          <w:rFonts w:ascii="Times New Roman" w:hAnsi="Times New Roman" w:cs="Times New Roman"/>
          <w:sz w:val="28"/>
        </w:rPr>
      </w:pPr>
    </w:p>
    <w:p w:rsidR="00037436" w:rsidRDefault="00037436" w:rsidP="00257564">
      <w:pPr>
        <w:pStyle w:val="ConsPlusNormal"/>
        <w:ind w:firstLine="567"/>
        <w:jc w:val="center"/>
        <w:rPr>
          <w:rFonts w:ascii="Times New Roman" w:hAnsi="Times New Roman" w:cs="Times New Roman"/>
          <w:b/>
          <w:sz w:val="28"/>
        </w:rPr>
      </w:pPr>
      <w:r w:rsidRPr="00037436">
        <w:rPr>
          <w:rFonts w:ascii="Times New Roman" w:hAnsi="Times New Roman" w:cs="Times New Roman"/>
          <w:b/>
          <w:sz w:val="28"/>
        </w:rPr>
        <w:t>Методика</w:t>
      </w:r>
    </w:p>
    <w:p w:rsidR="00257564" w:rsidRPr="00037436" w:rsidRDefault="00257564" w:rsidP="00257564">
      <w:pPr>
        <w:pStyle w:val="ConsPlusNormal"/>
        <w:ind w:firstLine="567"/>
        <w:jc w:val="center"/>
        <w:rPr>
          <w:rFonts w:ascii="Times New Roman" w:hAnsi="Times New Roman" w:cs="Times New Roman"/>
          <w:b/>
          <w:sz w:val="28"/>
        </w:rPr>
      </w:pPr>
      <w:r>
        <w:rPr>
          <w:rFonts w:ascii="Times New Roman" w:hAnsi="Times New Roman" w:cs="Times New Roman"/>
          <w:b/>
          <w:sz w:val="28"/>
        </w:rPr>
        <w:t>оценки критериев показателей результативности</w:t>
      </w:r>
    </w:p>
    <w:p w:rsidR="00037436" w:rsidRDefault="00037436" w:rsidP="009C1512">
      <w:pPr>
        <w:pStyle w:val="ConsPlusNormal"/>
        <w:spacing w:before="120"/>
        <w:ind w:firstLine="567"/>
        <w:jc w:val="both"/>
        <w:rPr>
          <w:rFonts w:ascii="Times New Roman" w:hAnsi="Times New Roman" w:cs="Times New Roman"/>
          <w:sz w:val="28"/>
        </w:rPr>
      </w:pPr>
    </w:p>
    <w:p w:rsidR="009C1512" w:rsidRPr="00F80BD2" w:rsidRDefault="009C1512"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Pr="00F80BD2">
        <w:rPr>
          <w:rFonts w:ascii="Times New Roman" w:hAnsi="Times New Roman" w:cs="Times New Roman"/>
          <w:sz w:val="28"/>
        </w:rPr>
        <w:t>етодика включает разделение показателей 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rsidR="009C151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В случае, когда группа показателей результативности одного из б</w:t>
      </w:r>
      <w:r>
        <w:rPr>
          <w:rFonts w:ascii="Times New Roman" w:hAnsi="Times New Roman" w:cs="Times New Roman"/>
          <w:sz w:val="28"/>
        </w:rPr>
        <w:t>л</w:t>
      </w:r>
      <w:r w:rsidRPr="00F80BD2">
        <w:rPr>
          <w:rFonts w:ascii="Times New Roman" w:hAnsi="Times New Roman" w:cs="Times New Roman"/>
          <w:sz w:val="28"/>
        </w:rPr>
        <w:t>ок</w:t>
      </w:r>
      <w:r>
        <w:rPr>
          <w:rFonts w:ascii="Times New Roman" w:hAnsi="Times New Roman" w:cs="Times New Roman"/>
          <w:sz w:val="28"/>
        </w:rPr>
        <w:t>ов</w:t>
      </w:r>
      <w:r w:rsidRPr="00F80BD2">
        <w:rPr>
          <w:rFonts w:ascii="Times New Roman" w:hAnsi="Times New Roman" w:cs="Times New Roman"/>
          <w:sz w:val="28"/>
        </w:rPr>
        <w:t xml:space="preserve"> неприменима для </w:t>
      </w:r>
      <w:r>
        <w:rPr>
          <w:rFonts w:ascii="Times New Roman" w:hAnsi="Times New Roman" w:cs="Times New Roman"/>
          <w:sz w:val="28"/>
        </w:rPr>
        <w:t>конкретной</w:t>
      </w:r>
      <w:r w:rsidRPr="00F80BD2">
        <w:rPr>
          <w:rFonts w:ascii="Times New Roman" w:hAnsi="Times New Roman" w:cs="Times New Roman"/>
          <w:sz w:val="28"/>
        </w:rPr>
        <w:t xml:space="preserve"> медицинской организации и (или) отчетного периода, суммарный максимальный балл и итоговый коэффициент для соответствующей медицинской организации могут рассчитываться </w:t>
      </w:r>
      <w:r>
        <w:rPr>
          <w:rFonts w:ascii="Times New Roman" w:hAnsi="Times New Roman" w:cs="Times New Roman"/>
          <w:sz w:val="28"/>
        </w:rPr>
        <w:br/>
      </w:r>
      <w:r w:rsidRPr="00F80BD2">
        <w:rPr>
          <w:rFonts w:ascii="Times New Roman" w:hAnsi="Times New Roman" w:cs="Times New Roman"/>
          <w:sz w:val="28"/>
        </w:rPr>
        <w:t xml:space="preserve">без учета этой группы показателей. </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Каждый показатель, включенный в блок</w:t>
      </w:r>
      <w:r>
        <w:rPr>
          <w:rFonts w:ascii="Times New Roman" w:hAnsi="Times New Roman" w:cs="Times New Roman"/>
          <w:sz w:val="28"/>
        </w:rPr>
        <w:t xml:space="preserve"> (приложение </w:t>
      </w:r>
      <w:r w:rsidR="00037436">
        <w:rPr>
          <w:rFonts w:ascii="Times New Roman" w:hAnsi="Times New Roman" w:cs="Times New Roman"/>
          <w:sz w:val="28"/>
        </w:rPr>
        <w:t>2</w:t>
      </w:r>
      <w:r>
        <w:rPr>
          <w:rFonts w:ascii="Times New Roman" w:hAnsi="Times New Roman" w:cs="Times New Roman"/>
          <w:sz w:val="28"/>
        </w:rPr>
        <w:t xml:space="preserve"> к настоящ</w:t>
      </w:r>
      <w:r w:rsidR="00037436">
        <w:rPr>
          <w:rFonts w:ascii="Times New Roman" w:hAnsi="Times New Roman" w:cs="Times New Roman"/>
          <w:sz w:val="28"/>
        </w:rPr>
        <w:t>ему</w:t>
      </w:r>
      <w:r>
        <w:rPr>
          <w:rFonts w:ascii="Times New Roman" w:hAnsi="Times New Roman" w:cs="Times New Roman"/>
          <w:sz w:val="28"/>
        </w:rPr>
        <w:t xml:space="preserve"> </w:t>
      </w:r>
      <w:r w:rsidR="00037436">
        <w:rPr>
          <w:rFonts w:ascii="Times New Roman" w:hAnsi="Times New Roman" w:cs="Times New Roman"/>
          <w:sz w:val="28"/>
        </w:rPr>
        <w:t>Порядку</w:t>
      </w:r>
      <w:r>
        <w:rPr>
          <w:rFonts w:ascii="Times New Roman" w:hAnsi="Times New Roman" w:cs="Times New Roman"/>
          <w:sz w:val="28"/>
        </w:rPr>
        <w:t>)</w:t>
      </w:r>
      <w:r w:rsidRPr="00F80BD2">
        <w:rPr>
          <w:rFonts w:ascii="Times New Roman" w:hAnsi="Times New Roman" w:cs="Times New Roman"/>
          <w:sz w:val="28"/>
        </w:rPr>
        <w:t xml:space="preserve">, оценивается в баллах, которые суммируются. </w:t>
      </w:r>
    </w:p>
    <w:p w:rsidR="009C1512" w:rsidRPr="00F80BD2" w:rsidRDefault="00037436" w:rsidP="00037436">
      <w:pPr>
        <w:pStyle w:val="ConsPlusNormal"/>
        <w:spacing w:before="120"/>
        <w:ind w:firstLine="567"/>
        <w:jc w:val="both"/>
        <w:rPr>
          <w:rFonts w:ascii="Times New Roman" w:hAnsi="Times New Roman" w:cs="Times New Roman"/>
          <w:sz w:val="28"/>
        </w:rPr>
      </w:pPr>
      <w:r>
        <w:rPr>
          <w:rFonts w:ascii="Times New Roman" w:hAnsi="Times New Roman" w:cs="Times New Roman"/>
          <w:sz w:val="28"/>
        </w:rPr>
        <w:t>М</w:t>
      </w:r>
      <w:r w:rsidR="009C1512" w:rsidRPr="00F80BD2">
        <w:rPr>
          <w:rFonts w:ascii="Times New Roman" w:hAnsi="Times New Roman" w:cs="Times New Roman"/>
          <w:sz w:val="28"/>
        </w:rPr>
        <w:t>аксимально возможная сумма баллов по каждому блоку, которая составляет:</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- 25 баллов для показателей блока 1;</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- 10 баллов для показателей блока 2;</w:t>
      </w:r>
    </w:p>
    <w:p w:rsidR="009C1512" w:rsidRPr="00F3392E" w:rsidRDefault="009C1512" w:rsidP="00037436">
      <w:pPr>
        <w:pStyle w:val="ConsPlusNormal"/>
        <w:spacing w:before="120"/>
        <w:ind w:firstLine="567"/>
        <w:jc w:val="both"/>
        <w:rPr>
          <w:rFonts w:ascii="Times New Roman" w:hAnsi="Times New Roman" w:cs="Times New Roman"/>
          <w:color w:val="0000FF"/>
          <w:sz w:val="28"/>
        </w:rPr>
      </w:pPr>
      <w:r w:rsidRPr="00F3392E">
        <w:rPr>
          <w:rFonts w:ascii="Times New Roman" w:hAnsi="Times New Roman" w:cs="Times New Roman"/>
          <w:color w:val="0000FF"/>
          <w:sz w:val="28"/>
        </w:rPr>
        <w:t>- </w:t>
      </w:r>
      <w:r w:rsidR="00F3392E" w:rsidRPr="00F3392E">
        <w:rPr>
          <w:rFonts w:ascii="Times New Roman" w:hAnsi="Times New Roman" w:cs="Times New Roman"/>
          <w:color w:val="0000FF"/>
          <w:sz w:val="28"/>
        </w:rPr>
        <w:t>5</w:t>
      </w:r>
      <w:r w:rsidRPr="00F3392E">
        <w:rPr>
          <w:rFonts w:ascii="Times New Roman" w:hAnsi="Times New Roman" w:cs="Times New Roman"/>
          <w:color w:val="0000FF"/>
          <w:sz w:val="28"/>
        </w:rPr>
        <w:t xml:space="preserve"> баллов для показателей блока 3.</w:t>
      </w:r>
    </w:p>
    <w:p w:rsidR="009C1512" w:rsidRPr="00F80BD2"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зависимости от результатов деятельности медицинской организации </w:t>
      </w:r>
      <w:r>
        <w:rPr>
          <w:rFonts w:ascii="Times New Roman" w:hAnsi="Times New Roman" w:cs="Times New Roman"/>
          <w:sz w:val="28"/>
        </w:rPr>
        <w:br/>
      </w:r>
      <w:r w:rsidRPr="00F80BD2">
        <w:rPr>
          <w:rFonts w:ascii="Times New Roman" w:hAnsi="Times New Roman" w:cs="Times New Roman"/>
          <w:sz w:val="28"/>
        </w:rPr>
        <w:t>по каждому показателю определяется балл в диапазоне от 0 до 3 баллов.</w:t>
      </w:r>
    </w:p>
    <w:p w:rsidR="00037436" w:rsidRDefault="009C1512" w:rsidP="00037436">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С учетом фактического выполнения показателей, медицинское организации распределяются на три группы: </w:t>
      </w:r>
    </w:p>
    <w:p w:rsidR="00037436" w:rsidRPr="00227A26" w:rsidRDefault="009C1512" w:rsidP="00037436">
      <w:pPr>
        <w:pStyle w:val="ConsPlusNormal"/>
        <w:spacing w:before="120"/>
        <w:ind w:firstLine="567"/>
        <w:jc w:val="both"/>
        <w:rPr>
          <w:rFonts w:ascii="Times New Roman" w:hAnsi="Times New Roman" w:cs="Times New Roman"/>
          <w:color w:val="0000FF"/>
          <w:sz w:val="28"/>
        </w:rPr>
      </w:pPr>
      <w:r w:rsidRPr="00227A26">
        <w:rPr>
          <w:rFonts w:ascii="Times New Roman" w:hAnsi="Times New Roman" w:cs="Times New Roman"/>
          <w:color w:val="0000FF"/>
          <w:sz w:val="28"/>
          <w:lang w:val="en-US"/>
        </w:rPr>
        <w:t>I</w:t>
      </w:r>
      <w:r w:rsidRPr="00227A26">
        <w:rPr>
          <w:rFonts w:ascii="Times New Roman" w:hAnsi="Times New Roman" w:cs="Times New Roman"/>
          <w:color w:val="0000FF"/>
          <w:sz w:val="28"/>
        </w:rPr>
        <w:t xml:space="preserve"> – выполнившие до </w:t>
      </w:r>
      <w:r w:rsidR="00CA2224" w:rsidRPr="00227A26">
        <w:rPr>
          <w:rFonts w:ascii="Times New Roman" w:hAnsi="Times New Roman" w:cs="Times New Roman"/>
          <w:color w:val="0000FF"/>
          <w:sz w:val="28"/>
        </w:rPr>
        <w:t>4</w:t>
      </w:r>
      <w:r w:rsidRPr="00227A26">
        <w:rPr>
          <w:rFonts w:ascii="Times New Roman" w:hAnsi="Times New Roman" w:cs="Times New Roman"/>
          <w:color w:val="0000FF"/>
          <w:sz w:val="28"/>
        </w:rPr>
        <w:t xml:space="preserve">0 процентов показателей,  </w:t>
      </w:r>
    </w:p>
    <w:p w:rsidR="00037436" w:rsidRPr="00227A26" w:rsidRDefault="009C1512" w:rsidP="00037436">
      <w:pPr>
        <w:pStyle w:val="ConsPlusNormal"/>
        <w:spacing w:before="120"/>
        <w:ind w:firstLine="567"/>
        <w:jc w:val="both"/>
        <w:rPr>
          <w:rFonts w:ascii="Times New Roman" w:hAnsi="Times New Roman" w:cs="Times New Roman"/>
          <w:color w:val="0000FF"/>
          <w:sz w:val="28"/>
        </w:rPr>
      </w:pPr>
      <w:r w:rsidRPr="00227A26">
        <w:rPr>
          <w:rFonts w:ascii="Times New Roman" w:hAnsi="Times New Roman" w:cs="Times New Roman"/>
          <w:color w:val="0000FF"/>
          <w:sz w:val="28"/>
          <w:lang w:val="en-US"/>
        </w:rPr>
        <w:t>II</w:t>
      </w:r>
      <w:r w:rsidRPr="00227A26">
        <w:rPr>
          <w:rFonts w:ascii="Times New Roman" w:hAnsi="Times New Roman" w:cs="Times New Roman"/>
          <w:color w:val="0000FF"/>
          <w:sz w:val="28"/>
        </w:rPr>
        <w:t xml:space="preserve"> – </w:t>
      </w:r>
      <w:r w:rsidR="00CA2224" w:rsidRPr="00227A26">
        <w:rPr>
          <w:rFonts w:ascii="Times New Roman" w:hAnsi="Times New Roman" w:cs="Times New Roman"/>
          <w:color w:val="0000FF"/>
          <w:sz w:val="28"/>
        </w:rPr>
        <w:t>от 40 (включительно) до 60 процентов показателей</w:t>
      </w:r>
      <w:r w:rsidRPr="00227A26">
        <w:rPr>
          <w:rFonts w:ascii="Times New Roman" w:hAnsi="Times New Roman" w:cs="Times New Roman"/>
          <w:color w:val="0000FF"/>
          <w:sz w:val="28"/>
        </w:rPr>
        <w:t xml:space="preserve">, </w:t>
      </w:r>
    </w:p>
    <w:p w:rsidR="009C1512" w:rsidRDefault="009C1512" w:rsidP="00037436">
      <w:pPr>
        <w:pStyle w:val="ConsPlusNormal"/>
        <w:spacing w:before="120"/>
        <w:ind w:firstLine="567"/>
        <w:jc w:val="both"/>
        <w:rPr>
          <w:rFonts w:ascii="Times New Roman" w:hAnsi="Times New Roman" w:cs="Times New Roman"/>
          <w:sz w:val="28"/>
          <w:szCs w:val="28"/>
        </w:rPr>
      </w:pPr>
      <w:r w:rsidRPr="00227A26">
        <w:rPr>
          <w:rFonts w:ascii="Times New Roman" w:hAnsi="Times New Roman" w:cs="Times New Roman"/>
          <w:color w:val="0000FF"/>
          <w:sz w:val="28"/>
          <w:lang w:val="en-US"/>
        </w:rPr>
        <w:t>III</w:t>
      </w:r>
      <w:r w:rsidRPr="00227A26">
        <w:rPr>
          <w:rFonts w:ascii="Times New Roman" w:hAnsi="Times New Roman" w:cs="Times New Roman"/>
          <w:color w:val="0000FF"/>
          <w:sz w:val="28"/>
        </w:rPr>
        <w:t xml:space="preserve"> – </w:t>
      </w:r>
      <w:r w:rsidR="00CA2224" w:rsidRPr="00227A26">
        <w:rPr>
          <w:rFonts w:ascii="Times New Roman" w:hAnsi="Times New Roman" w:cs="Times New Roman"/>
          <w:color w:val="0000FF"/>
          <w:sz w:val="28"/>
        </w:rPr>
        <w:t>от 60 (включительно) процентов показателей</w:t>
      </w:r>
      <w:r w:rsidRPr="00227A26">
        <w:rPr>
          <w:rFonts w:ascii="Times New Roman" w:hAnsi="Times New Roman" w:cs="Times New Roman"/>
          <w:color w:val="0000FF"/>
          <w:sz w:val="28"/>
          <w:szCs w:val="28"/>
        </w:rPr>
        <w:t xml:space="preserve">. </w:t>
      </w:r>
    </w:p>
    <w:p w:rsidR="009C1512" w:rsidRPr="00F80BD2" w:rsidRDefault="00625CA6" w:rsidP="00625CA6">
      <w:pPr>
        <w:pStyle w:val="ConsPlusNormal"/>
        <w:spacing w:before="120" w:after="120"/>
        <w:ind w:firstLine="567"/>
        <w:jc w:val="both"/>
        <w:rPr>
          <w:rFonts w:ascii="Times New Roman" w:hAnsi="Times New Roman" w:cs="Times New Roman"/>
          <w:sz w:val="28"/>
        </w:rPr>
      </w:pPr>
      <w:r>
        <w:rPr>
          <w:rFonts w:ascii="Times New Roman" w:hAnsi="Times New Roman" w:cs="Times New Roman"/>
          <w:sz w:val="28"/>
          <w:szCs w:val="28"/>
        </w:rPr>
        <w:t>П</w:t>
      </w:r>
      <w:r w:rsidR="009C1512" w:rsidRPr="001E3137">
        <w:rPr>
          <w:rFonts w:ascii="Times New Roman" w:hAnsi="Times New Roman" w:cs="Times New Roman"/>
          <w:sz w:val="28"/>
          <w:szCs w:val="28"/>
        </w:rPr>
        <w:t>орядок расчета значений показателей результативности деятельности медицинских организаций</w:t>
      </w:r>
      <w:r w:rsidR="009C1512">
        <w:rPr>
          <w:rFonts w:ascii="Times New Roman" w:hAnsi="Times New Roman" w:cs="Times New Roman"/>
          <w:sz w:val="28"/>
          <w:szCs w:val="28"/>
        </w:rPr>
        <w:t xml:space="preserve"> представлен в приложении </w:t>
      </w:r>
      <w:r>
        <w:rPr>
          <w:rFonts w:ascii="Times New Roman" w:hAnsi="Times New Roman" w:cs="Times New Roman"/>
          <w:sz w:val="28"/>
          <w:szCs w:val="28"/>
        </w:rPr>
        <w:t xml:space="preserve">2 </w:t>
      </w:r>
      <w:r>
        <w:rPr>
          <w:rFonts w:ascii="Times New Roman" w:hAnsi="Times New Roman" w:cs="Times New Roman"/>
          <w:sz w:val="28"/>
          <w:szCs w:val="28"/>
        </w:rPr>
        <w:br/>
        <w:t>к настоящему</w:t>
      </w:r>
      <w:r w:rsidR="009C1512">
        <w:rPr>
          <w:rFonts w:ascii="Times New Roman" w:hAnsi="Times New Roman" w:cs="Times New Roman"/>
          <w:sz w:val="28"/>
          <w:szCs w:val="28"/>
        </w:rPr>
        <w:t xml:space="preserve"> </w:t>
      </w:r>
      <w:r>
        <w:rPr>
          <w:rFonts w:ascii="Times New Roman" w:hAnsi="Times New Roman" w:cs="Times New Roman"/>
          <w:sz w:val="28"/>
          <w:szCs w:val="28"/>
        </w:rPr>
        <w:t>Порядку</w:t>
      </w:r>
      <w:r w:rsidR="009C1512">
        <w:rPr>
          <w:rFonts w:ascii="Times New Roman" w:hAnsi="Times New Roman" w:cs="Times New Roman"/>
          <w:sz w:val="28"/>
          <w:szCs w:val="28"/>
        </w:rPr>
        <w:t xml:space="preserve">. </w:t>
      </w:r>
      <w:r w:rsidR="009C1512" w:rsidRPr="00F80BD2">
        <w:rPr>
          <w:rFonts w:ascii="Times New Roman" w:hAnsi="Times New Roman" w:cs="Times New Roman"/>
          <w:sz w:val="28"/>
        </w:rPr>
        <w:t xml:space="preserve">Оценка достижения значений показателей результативности деятельности медицинских организаций оформляется решением Комиссии, которое доводится до сведения медицинских организаций не позднее 25 числа месяца, следующего за отчетным периодом. </w:t>
      </w:r>
    </w:p>
    <w:p w:rsidR="009C1512" w:rsidRPr="00F80BD2" w:rsidRDefault="009C1512" w:rsidP="00625CA6">
      <w:pPr>
        <w:pStyle w:val="ConsPlusNormal"/>
        <w:spacing w:before="120" w:after="120"/>
        <w:ind w:firstLine="567"/>
        <w:jc w:val="both"/>
        <w:rPr>
          <w:rFonts w:ascii="Times New Roman" w:hAnsi="Times New Roman" w:cs="Times New Roman"/>
          <w:sz w:val="28"/>
        </w:rPr>
      </w:pPr>
      <w:r w:rsidRPr="00F80BD2">
        <w:rPr>
          <w:rFonts w:ascii="Times New Roman" w:hAnsi="Times New Roman" w:cs="Times New Roman"/>
          <w:sz w:val="28"/>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 частей:</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b/>
          <w:bCs/>
          <w:sz w:val="28"/>
        </w:rPr>
        <w:t>1 часть</w:t>
      </w:r>
      <w:r w:rsidRPr="00F80BD2">
        <w:rPr>
          <w:rFonts w:ascii="Times New Roman" w:hAnsi="Times New Roman" w:cs="Times New Roman"/>
          <w:sz w:val="28"/>
        </w:rPr>
        <w:t xml:space="preserve"> – распределение 70 процентов от объема средств с учетом показателей результативности за соответствующий период.</w:t>
      </w:r>
    </w:p>
    <w:p w:rsidR="009C1512" w:rsidRPr="00F80BD2" w:rsidRDefault="009C1512" w:rsidP="009C1512">
      <w:pPr>
        <w:pStyle w:val="ConsPlusNormal"/>
        <w:spacing w:before="120"/>
        <w:ind w:firstLine="567"/>
        <w:contextualSpacing/>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w:t>
      </w:r>
      <w:r w:rsidRPr="00F80BD2">
        <w:rPr>
          <w:rFonts w:ascii="Times New Roman" w:hAnsi="Times New Roman" w:cs="Times New Roman"/>
          <w:sz w:val="28"/>
        </w:rPr>
        <w:t xml:space="preserve"> </w:t>
      </w:r>
      <w:r>
        <w:rPr>
          <w:rFonts w:ascii="Times New Roman" w:hAnsi="Times New Roman" w:cs="Times New Roman"/>
          <w:sz w:val="28"/>
        </w:rPr>
        <w:t xml:space="preserve">и </w:t>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 с учетом численности прикрепленного населения.</w:t>
      </w:r>
    </w:p>
    <w:p w:rsidR="009C1512" w:rsidRPr="00F80BD2" w:rsidRDefault="009C1512" w:rsidP="009C1512">
      <w:pPr>
        <w:pStyle w:val="ConsPlusNormal"/>
        <w:ind w:firstLine="567"/>
        <w:jc w:val="both"/>
        <w:rPr>
          <w:rFonts w:ascii="Times New Roman" w:hAnsi="Times New Roman" w:cs="Times New Roman"/>
          <w:sz w:val="28"/>
        </w:rPr>
      </w:pPr>
    </w:p>
    <w:p w:rsidR="009C1512" w:rsidRDefault="00A6149C"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0,7×</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A6149C" w:rsidP="009C1512">
      <w:pPr>
        <w:pStyle w:val="ConsPlusNormal"/>
        <w:spacing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РД(нас)</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hAnsi="Times New Roman" w:cs="Times New Roman"/>
          <w:sz w:val="28"/>
        </w:rPr>
        <w:t xml:space="preserve">объем средств, используемый при распределении </w:t>
      </w:r>
      <w:r w:rsidR="009C1512">
        <w:rPr>
          <w:rFonts w:ascii="Times New Roman" w:hAnsi="Times New Roman" w:cs="Times New Roman"/>
          <w:sz w:val="28"/>
        </w:rPr>
        <w:br/>
      </w:r>
      <w:r w:rsidR="009C1512" w:rsidRPr="00F80BD2">
        <w:rPr>
          <w:rFonts w:ascii="Times New Roman" w:hAnsi="Times New Roman" w:cs="Times New Roman"/>
          <w:sz w:val="28"/>
        </w:rPr>
        <w:t xml:space="preserve">70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прикрепленное лицо, рублей;</w:t>
      </w:r>
    </w:p>
    <w:p w:rsidR="009C1512" w:rsidRPr="00F80BD2" w:rsidRDefault="00A6149C" w:rsidP="009C1512">
      <w:pPr>
        <w:pStyle w:val="ConsPlusNormal"/>
        <w:spacing w:before="120" w:after="120"/>
        <w:ind w:left="1560" w:hanging="1276"/>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A6149C" w:rsidP="009C1512">
      <w:pPr>
        <w:pStyle w:val="ConsPlusNormal"/>
        <w:spacing w:before="120"/>
        <w:ind w:left="1560" w:hanging="1276"/>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Числ</m:t>
            </m:r>
          </m:e>
        </m:nary>
      </m:oMath>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ко всем медицинским организациям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r w:rsidR="009C1512" w:rsidRPr="00F80BD2">
        <w:rPr>
          <w:rFonts w:ascii="Times New Roman" w:eastAsiaTheme="minorEastAsia" w:hAnsi="Times New Roman" w:cs="Times New Roman"/>
          <w:sz w:val="28"/>
          <w:szCs w:val="28"/>
        </w:rPr>
        <w:t>.</w:t>
      </w:r>
    </w:p>
    <w:p w:rsidR="009C1512" w:rsidRPr="00F80BD2" w:rsidRDefault="009C1512" w:rsidP="009C1512">
      <w:pPr>
        <w:spacing w:before="120"/>
        <w:ind w:firstLine="567"/>
        <w:jc w:val="both"/>
        <w:rPr>
          <w:sz w:val="28"/>
          <w:szCs w:val="28"/>
        </w:rPr>
      </w:pPr>
      <w:r w:rsidRPr="00F80BD2">
        <w:rPr>
          <w:sz w:val="28"/>
          <w:szCs w:val="28"/>
        </w:rPr>
        <w:t xml:space="preserve">В качестве численности прикрепленного населения к конкретной </w:t>
      </w:r>
      <w:r w:rsidRPr="00F80BD2">
        <w:rPr>
          <w:sz w:val="28"/>
        </w:rPr>
        <w:t xml:space="preserve">медицинской организации </w:t>
      </w:r>
      <w:r w:rsidR="00625CA6">
        <w:rPr>
          <w:sz w:val="28"/>
          <w:szCs w:val="28"/>
        </w:rPr>
        <w:t xml:space="preserve">используется </w:t>
      </w:r>
      <w:r w:rsidRPr="00F80BD2">
        <w:rPr>
          <w:sz w:val="28"/>
          <w:szCs w:val="28"/>
        </w:rPr>
        <w:t>средн</w:t>
      </w:r>
      <w:r w:rsidR="00625CA6">
        <w:rPr>
          <w:sz w:val="28"/>
          <w:szCs w:val="28"/>
        </w:rPr>
        <w:t xml:space="preserve">яя </w:t>
      </w:r>
      <w:r w:rsidRPr="00F80BD2">
        <w:rPr>
          <w:sz w:val="28"/>
          <w:szCs w:val="28"/>
        </w:rPr>
        <w:t>численность за период. Например, при осуществлении выплат по итогам достижения показателей результативности ежегодно средн</w:t>
      </w:r>
      <w:r w:rsidR="00625CA6">
        <w:rPr>
          <w:sz w:val="28"/>
          <w:szCs w:val="28"/>
        </w:rPr>
        <w:t>яя</w:t>
      </w:r>
      <w:r w:rsidRPr="00F80BD2">
        <w:rPr>
          <w:sz w:val="28"/>
          <w:szCs w:val="28"/>
        </w:rPr>
        <w:t xml:space="preserve"> численность </w:t>
      </w:r>
      <w:r w:rsidR="00625CA6">
        <w:rPr>
          <w:sz w:val="28"/>
          <w:szCs w:val="28"/>
        </w:rPr>
        <w:t>рассчитывается</w:t>
      </w:r>
      <w:r w:rsidRPr="00F80BD2">
        <w:rPr>
          <w:sz w:val="28"/>
          <w:szCs w:val="28"/>
        </w:rPr>
        <w:t xml:space="preserve"> по формуле:</w:t>
      </w:r>
    </w:p>
    <w:p w:rsidR="009C1512" w:rsidRPr="00F80BD2" w:rsidRDefault="009C1512" w:rsidP="009C1512">
      <w:pPr>
        <w:ind w:firstLine="567"/>
        <w:jc w:val="both"/>
        <w:rPr>
          <w:sz w:val="28"/>
          <w:szCs w:val="28"/>
        </w:rPr>
      </w:pPr>
    </w:p>
    <w:p w:rsidR="009C1512" w:rsidRDefault="00A6149C" w:rsidP="009C1512">
      <w:pPr>
        <w:jc w:val="center"/>
        <w:rPr>
          <w:rFonts w:eastAsiaTheme="minorEastAsia"/>
          <w:sz w:val="28"/>
          <w:szCs w:val="28"/>
        </w:rPr>
      </w:pPr>
      <m:oMath>
        <m:sSubSup>
          <m:sSubSupPr>
            <m:ctrlPr>
              <w:rPr>
                <w:rFonts w:ascii="Cambria Math" w:hAnsi="Cambria Math"/>
                <w:b/>
                <w:i/>
                <w:sz w:val="28"/>
              </w:rPr>
            </m:ctrlPr>
          </m:sSubSupPr>
          <m:e>
            <m:r>
              <m:rPr>
                <m:sty m:val="bi"/>
              </m:rPr>
              <w:rPr>
                <w:rFonts w:ascii="Cambria Math" w:hAnsi="Cambria Math"/>
                <w:sz w:val="28"/>
              </w:rPr>
              <m:t>Числ</m:t>
            </m:r>
          </m:e>
          <m:sub>
            <m:r>
              <m:rPr>
                <m:sty m:val="bi"/>
              </m:rPr>
              <w:rPr>
                <w:rFonts w:ascii="Cambria Math" w:hAnsi="Cambria Math"/>
                <w:sz w:val="28"/>
              </w:rPr>
              <m:t>i</m:t>
            </m:r>
          </m:sub>
          <m:sup>
            <m:r>
              <m:rPr>
                <m:sty m:val="bi"/>
              </m:rPr>
              <w:rPr>
                <w:rFonts w:ascii="Cambria Math" w:hAnsi="Cambria Math"/>
                <w:sz w:val="28"/>
                <w:lang w:val="en-US"/>
              </w:rPr>
              <m:t>j</m:t>
            </m:r>
          </m:sup>
        </m:sSubSup>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мес12</m:t>
                </m:r>
              </m:sub>
            </m:sSub>
          </m:num>
          <m:den>
            <m:r>
              <w:rPr>
                <w:rFonts w:ascii="Cambria Math" w:hAnsi="Cambria Math"/>
                <w:sz w:val="28"/>
                <w:szCs w:val="28"/>
              </w:rPr>
              <m:t>12</m:t>
            </m:r>
          </m:den>
        </m:f>
      </m:oMath>
      <w:r w:rsidR="009C1512" w:rsidRPr="00F80BD2">
        <w:rPr>
          <w:rFonts w:eastAsiaTheme="minorEastAsia"/>
          <w:sz w:val="28"/>
          <w:szCs w:val="28"/>
        </w:rPr>
        <w:t xml:space="preserve">, </w:t>
      </w:r>
    </w:p>
    <w:p w:rsidR="009C1512" w:rsidRPr="00F80BD2" w:rsidRDefault="009C1512" w:rsidP="009C1512">
      <w:pPr>
        <w:rPr>
          <w:rFonts w:eastAsiaTheme="minorEastAsia"/>
          <w:sz w:val="28"/>
          <w:szCs w:val="28"/>
        </w:rPr>
      </w:pPr>
      <w:r w:rsidRPr="00F80BD2">
        <w:rPr>
          <w:rFonts w:eastAsiaTheme="minorEastAsia"/>
          <w:sz w:val="28"/>
          <w:szCs w:val="28"/>
        </w:rPr>
        <w:t>где:</w:t>
      </w:r>
    </w:p>
    <w:p w:rsidR="009C1512" w:rsidRPr="00F80BD2" w:rsidRDefault="00A6149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среднегодовая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в </w:t>
      </w:r>
      <w:r w:rsidR="009C1512" w:rsidRPr="00F80BD2">
        <w:rPr>
          <w:rFonts w:eastAsiaTheme="minorEastAsia"/>
          <w:sz w:val="28"/>
          <w:szCs w:val="28"/>
          <w:lang w:val="en-US"/>
        </w:rPr>
        <w:t>j</w:t>
      </w:r>
      <w:r w:rsidR="009C1512" w:rsidRPr="00F80BD2">
        <w:rPr>
          <w:rFonts w:eastAsiaTheme="minorEastAsia"/>
          <w:sz w:val="28"/>
          <w:szCs w:val="28"/>
        </w:rPr>
        <w:t>-м году, человек;</w:t>
      </w:r>
    </w:p>
    <w:p w:rsidR="009C1512" w:rsidRPr="00F80BD2" w:rsidRDefault="00A6149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первого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A6149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второго месяца года, следующего за </w:t>
      </w:r>
      <w:r w:rsidR="009C1512" w:rsidRPr="00F80BD2">
        <w:rPr>
          <w:rFonts w:eastAsiaTheme="minorEastAsia"/>
          <w:sz w:val="28"/>
          <w:szCs w:val="28"/>
          <w:lang w:val="en-US"/>
        </w:rPr>
        <w:t>j</w:t>
      </w:r>
      <w:r w:rsidR="009C1512" w:rsidRPr="00F80BD2">
        <w:rPr>
          <w:rFonts w:eastAsiaTheme="minorEastAsia"/>
          <w:sz w:val="28"/>
          <w:szCs w:val="28"/>
        </w:rPr>
        <w:t>-тым, человек;</w:t>
      </w:r>
    </w:p>
    <w:p w:rsidR="009C1512" w:rsidRPr="00F80BD2" w:rsidRDefault="00A6149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мес11</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одиннадцатого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A6149C" w:rsidP="009C1512">
      <w:pPr>
        <w:spacing w:before="120"/>
        <w:ind w:left="1560" w:hanging="1276"/>
        <w:jc w:val="both"/>
        <w:rPr>
          <w:rFonts w:eastAsiaTheme="minorEastAsia"/>
          <w:sz w:val="28"/>
          <w:szCs w:val="28"/>
        </w:rPr>
      </w:pPr>
      <m:oMath>
        <m:sSub>
          <m:sSubPr>
            <m:ctrlPr>
              <w:rPr>
                <w:rFonts w:ascii="Cambria Math" w:hAnsi="Cambria Math"/>
                <w:i/>
                <w:sz w:val="28"/>
                <w:szCs w:val="28"/>
              </w:rPr>
            </m:ctrlPr>
          </m:sSubPr>
          <m:e>
            <m:r>
              <w:rPr>
                <w:rFonts w:ascii="Cambria Math" w:hAnsi="Cambria Math"/>
                <w:sz w:val="28"/>
                <w:szCs w:val="28"/>
              </w:rPr>
              <m:t>Ч</m:t>
            </m:r>
          </m:e>
          <m:sub>
            <m:r>
              <w:rPr>
                <w:rFonts w:ascii="Cambria Math" w:hAnsi="Cambria Math"/>
                <w:sz w:val="28"/>
                <w:szCs w:val="28"/>
              </w:rPr>
              <m:t>мес1</m:t>
            </m:r>
            <m:r>
              <m:rPr>
                <m:sty m:val="bi"/>
              </m:rPr>
              <w:rPr>
                <w:rFonts w:ascii="Cambria Math" w:hAnsi="Cambria Math"/>
                <w:sz w:val="28"/>
                <w:szCs w:val="28"/>
              </w:rPr>
              <m:t>2</m:t>
            </m:r>
          </m:sub>
        </m:sSub>
      </m:oMath>
      <w:r w:rsidR="009C1512" w:rsidRPr="00F80BD2">
        <w:rPr>
          <w:rFonts w:eastAsiaTheme="minorEastAsia"/>
          <w:sz w:val="28"/>
          <w:szCs w:val="28"/>
        </w:rPr>
        <w:t xml:space="preserve"> </w:t>
      </w:r>
      <w:r w:rsidR="009C1512">
        <w:rPr>
          <w:rFonts w:eastAsiaTheme="minorEastAsia"/>
          <w:sz w:val="28"/>
          <w:szCs w:val="28"/>
        </w:rPr>
        <w:t xml:space="preserve"> </w:t>
      </w:r>
      <w:r w:rsidR="009C1512" w:rsidRPr="00F80BD2">
        <w:rPr>
          <w:rFonts w:eastAsiaTheme="minorEastAsia"/>
          <w:sz w:val="28"/>
          <w:szCs w:val="28"/>
        </w:rPr>
        <w:t xml:space="preserve"> численность прикрепленного населения к </w:t>
      </w:r>
      <w:r w:rsidR="009C1512" w:rsidRPr="00F80BD2">
        <w:rPr>
          <w:rFonts w:eastAsiaTheme="minorEastAsia"/>
          <w:sz w:val="28"/>
          <w:szCs w:val="28"/>
          <w:lang w:val="en-US"/>
        </w:rPr>
        <w:t>i</w:t>
      </w:r>
      <w:r w:rsidR="009C1512" w:rsidRPr="00F80BD2">
        <w:rPr>
          <w:rFonts w:eastAsiaTheme="minorEastAsia"/>
          <w:sz w:val="28"/>
          <w:szCs w:val="28"/>
        </w:rPr>
        <w:t xml:space="preserve">-той медицинской организации по состоянию на 1 число двенадцатого месяца </w:t>
      </w:r>
      <w:r w:rsidR="009C1512" w:rsidRPr="00F80BD2">
        <w:rPr>
          <w:rFonts w:eastAsiaTheme="minorEastAsia"/>
          <w:sz w:val="28"/>
          <w:szCs w:val="28"/>
          <w:lang w:val="en-US"/>
        </w:rPr>
        <w:t>j</w:t>
      </w:r>
      <w:r w:rsidR="009C1512" w:rsidRPr="00F80BD2">
        <w:rPr>
          <w:rFonts w:eastAsiaTheme="minorEastAsia"/>
          <w:sz w:val="28"/>
          <w:szCs w:val="28"/>
        </w:rPr>
        <w:t>-го года, человек.</w:t>
      </w:r>
    </w:p>
    <w:p w:rsidR="009C1512" w:rsidRPr="00F80BD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sidRPr="00F80BD2">
        <w:rPr>
          <w:sz w:val="28"/>
          <w:lang w:val="en-US"/>
        </w:rPr>
        <w:t>II</w:t>
      </w:r>
      <w:r w:rsidRPr="00F80BD2">
        <w:rPr>
          <w:sz w:val="28"/>
        </w:rPr>
        <w:t xml:space="preserve"> </w:t>
      </w:r>
      <w:r>
        <w:rPr>
          <w:sz w:val="28"/>
        </w:rPr>
        <w:t xml:space="preserve">и </w:t>
      </w:r>
      <w:r w:rsidRPr="00F80BD2">
        <w:rPr>
          <w:sz w:val="28"/>
          <w:lang w:val="en-US"/>
        </w:rPr>
        <w:t>III</w:t>
      </w:r>
      <w:r w:rsidRPr="00F80BD2">
        <w:rPr>
          <w:sz w:val="28"/>
        </w:rPr>
        <w:t xml:space="preserve"> групп</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70 процентов от объема средств </w:t>
      </w:r>
      <w:r>
        <w:rPr>
          <w:sz w:val="28"/>
        </w:rPr>
        <w:br/>
      </w:r>
      <w:r w:rsidRPr="00F80BD2">
        <w:rPr>
          <w:sz w:val="28"/>
        </w:rPr>
        <w:t>с учетом показателей результативности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Default="00A6149C"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РД(нас)</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РД(нас)</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Числ</m:t>
            </m:r>
          </m:e>
          <m:sub>
            <m:r>
              <w:rPr>
                <w:rFonts w:ascii="Cambria Math" w:hAnsi="Cambria Math"/>
                <w:sz w:val="28"/>
              </w:rPr>
              <m:t>i</m:t>
            </m:r>
          </m:sub>
          <m:sup>
            <m:r>
              <w:rPr>
                <w:rFonts w:ascii="Cambria Math" w:hAnsi="Cambria Math"/>
                <w:sz w:val="28"/>
                <w:lang w:val="en-US"/>
              </w:rPr>
              <m:t>j</m:t>
            </m:r>
          </m:sup>
        </m:sSubSup>
      </m:oMath>
      <w:r w:rsidR="009C1512" w:rsidRPr="00F80BD2">
        <w:rPr>
          <w:rFonts w:eastAsiaTheme="minorEastAsia"/>
          <w:sz w:val="28"/>
        </w:rPr>
        <w:t xml:space="preserve">, </w:t>
      </w:r>
    </w:p>
    <w:p w:rsidR="009C1512" w:rsidRPr="00F80BD2" w:rsidRDefault="009C1512" w:rsidP="009C1512">
      <w:pPr>
        <w:rPr>
          <w:rFonts w:eastAsiaTheme="minorEastAsia"/>
          <w:sz w:val="28"/>
        </w:rPr>
      </w:pPr>
      <w:r w:rsidRPr="00F80BD2">
        <w:rPr>
          <w:rFonts w:eastAsiaTheme="minorEastAsia"/>
          <w:sz w:val="28"/>
        </w:rPr>
        <w:t>где</w:t>
      </w:r>
    </w:p>
    <w:p w:rsidR="009C1512" w:rsidRPr="00F80BD2" w:rsidRDefault="00A6149C" w:rsidP="009C1512">
      <w:pPr>
        <w:pStyle w:val="ConsPlusNormal"/>
        <w:spacing w:before="120"/>
        <w:ind w:left="1560"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Числ</m:t>
            </m:r>
          </m:e>
          <m:sub>
            <m:r>
              <w:rPr>
                <w:rFonts w:ascii="Cambria Math" w:hAnsi="Cambria Math" w:cs="Times New Roman"/>
                <w:sz w:val="28"/>
              </w:rPr>
              <m:t>i</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численность прикрепленного населения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Pr>
          <w:rFonts w:ascii="Times New Roman" w:eastAsiaTheme="minorEastAsia" w:hAnsi="Times New Roman" w:cs="Times New Roman"/>
          <w:sz w:val="28"/>
          <w:szCs w:val="28"/>
        </w:rPr>
        <w:br/>
      </w:r>
      <w:r w:rsidR="009C1512" w:rsidRPr="00F80BD2">
        <w:rPr>
          <w:rFonts w:ascii="Times New Roman" w:eastAsiaTheme="minorEastAsia" w:hAnsi="Times New Roman" w:cs="Times New Roman"/>
          <w:sz w:val="28"/>
          <w:szCs w:val="28"/>
        </w:rPr>
        <w:t xml:space="preserve">к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организации </w:t>
      </w:r>
      <w:r w:rsidR="009C1512" w:rsidRPr="00F80BD2">
        <w:rPr>
          <w:rFonts w:ascii="Times New Roman" w:hAnsi="Times New Roman" w:cs="Times New Roman"/>
          <w:sz w:val="28"/>
          <w:lang w:val="en-US"/>
        </w:rPr>
        <w:t>II</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w:t>
      </w:r>
    </w:p>
    <w:p w:rsidR="009C1512" w:rsidRPr="00F80BD2" w:rsidRDefault="009C1512" w:rsidP="005F4EFD">
      <w:pPr>
        <w:pStyle w:val="ConsPlusNormal"/>
        <w:spacing w:before="240"/>
        <w:ind w:firstLine="567"/>
        <w:jc w:val="both"/>
        <w:rPr>
          <w:rFonts w:ascii="Times New Roman" w:hAnsi="Times New Roman" w:cs="Times New Roman"/>
          <w:sz w:val="28"/>
        </w:rPr>
      </w:pPr>
      <w:r w:rsidRPr="00F80BD2">
        <w:rPr>
          <w:rFonts w:ascii="Times New Roman" w:hAnsi="Times New Roman" w:cs="Times New Roman"/>
          <w:b/>
          <w:bCs/>
          <w:sz w:val="28"/>
        </w:rPr>
        <w:t>2 часть</w:t>
      </w:r>
      <w:r w:rsidRPr="00F80BD2">
        <w:rPr>
          <w:rFonts w:ascii="Times New Roman" w:hAnsi="Times New Roman" w:cs="Times New Roman"/>
          <w:sz w:val="28"/>
        </w:rPr>
        <w:t xml:space="preserve"> – распределение 30 процентов от объема средств с учетом показателей результативности за соответствующей период.</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Указанные средства распределяются среди медицинских организаций </w:t>
      </w:r>
      <w:r>
        <w:rPr>
          <w:rFonts w:ascii="Times New Roman" w:hAnsi="Times New Roman" w:cs="Times New Roman"/>
          <w:sz w:val="28"/>
        </w:rPr>
        <w:br/>
      </w:r>
      <w:r w:rsidRPr="00F80BD2">
        <w:rPr>
          <w:rFonts w:ascii="Times New Roman" w:hAnsi="Times New Roman" w:cs="Times New Roman"/>
          <w:sz w:val="28"/>
          <w:lang w:val="en-US"/>
        </w:rPr>
        <w:t>III</w:t>
      </w:r>
      <w:r w:rsidRPr="00F80BD2">
        <w:rPr>
          <w:rFonts w:ascii="Times New Roman" w:hAnsi="Times New Roman" w:cs="Times New Roman"/>
          <w:sz w:val="28"/>
        </w:rPr>
        <w:t xml:space="preserve"> группы с учетом абсолютного количества набранных соответствующими медицинскими организациями баллов.</w:t>
      </w:r>
    </w:p>
    <w:p w:rsidR="009C1512" w:rsidRPr="005F4EFD" w:rsidRDefault="009C1512" w:rsidP="009C1512">
      <w:pPr>
        <w:pStyle w:val="ConsPlusNormal"/>
        <w:ind w:firstLine="567"/>
        <w:jc w:val="both"/>
        <w:rPr>
          <w:rFonts w:ascii="Times New Roman" w:hAnsi="Times New Roman" w:cs="Times New Roman"/>
          <w:sz w:val="12"/>
        </w:rPr>
      </w:pPr>
    </w:p>
    <w:p w:rsidR="009C1512" w:rsidRDefault="00A6149C" w:rsidP="009C1512">
      <w:pPr>
        <w:pStyle w:val="ConsPlusNormal"/>
        <w:jc w:val="center"/>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r>
          <w:rPr>
            <w:rFonts w:ascii="Cambria Math" w:hAnsi="Cambria Math" w:cs="Times New Roman"/>
            <w:sz w:val="28"/>
          </w:rPr>
          <m:t>=</m:t>
        </m:r>
        <m:f>
          <m:fPr>
            <m:ctrlPr>
              <w:rPr>
                <w:rFonts w:ascii="Cambria Math" w:hAnsi="Cambria Math" w:cs="Times New Roman"/>
                <w:i/>
                <w:sz w:val="28"/>
              </w:rPr>
            </m:ctrlPr>
          </m:fPr>
          <m:num>
            <m:r>
              <w:rPr>
                <w:rFonts w:ascii="Cambria Math" w:hAnsi="Cambria Math" w:cs="Times New Roman"/>
                <w:sz w:val="28"/>
              </w:rPr>
              <m:t>0,3×</m:t>
            </m:r>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num>
          <m:den>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den>
        </m:f>
      </m:oMath>
      <w:r w:rsidR="009C1512" w:rsidRPr="00F80BD2">
        <w:rPr>
          <w:rFonts w:ascii="Times New Roman" w:hAnsi="Times New Roman" w:cs="Times New Roman"/>
          <w:sz w:val="28"/>
        </w:rPr>
        <w:t xml:space="preserve">, </w:t>
      </w:r>
    </w:p>
    <w:p w:rsidR="009C1512" w:rsidRPr="00F80BD2" w:rsidRDefault="009C1512" w:rsidP="009C1512">
      <w:pPr>
        <w:pStyle w:val="ConsPlusNormal"/>
        <w:rPr>
          <w:rFonts w:ascii="Times New Roman" w:hAnsi="Times New Roman" w:cs="Times New Roman"/>
          <w:sz w:val="28"/>
        </w:rPr>
      </w:pPr>
      <w:r w:rsidRPr="00F80BD2">
        <w:rPr>
          <w:rFonts w:ascii="Times New Roman" w:hAnsi="Times New Roman" w:cs="Times New Roman"/>
          <w:sz w:val="28"/>
        </w:rPr>
        <w:t>где:</w:t>
      </w:r>
    </w:p>
    <w:p w:rsidR="009C1512" w:rsidRPr="00F80BD2" w:rsidRDefault="00A6149C"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РД(балл)</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объем средств, используемый при распределении 30 процентов от объема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в расчете на 1 балл, рублей;</w:t>
      </w:r>
    </w:p>
    <w:p w:rsidR="009C1512" w:rsidRPr="00F80BD2" w:rsidRDefault="00A6149C" w:rsidP="009C1512">
      <w:pPr>
        <w:pStyle w:val="ConsPlusNormal"/>
        <w:spacing w:before="120"/>
        <w:ind w:left="1843" w:hanging="1559"/>
        <w:jc w:val="both"/>
        <w:rPr>
          <w:rFonts w:ascii="Times New Roman" w:hAnsi="Times New Roman" w:cs="Times New Roman"/>
          <w:sz w:val="28"/>
        </w:rPr>
      </w:pPr>
      <m:oMath>
        <m:sSubSup>
          <m:sSubSupPr>
            <m:ctrlPr>
              <w:rPr>
                <w:rFonts w:ascii="Cambria Math" w:hAnsi="Cambria Math" w:cs="Times New Roman"/>
                <w:i/>
                <w:sz w:val="28"/>
              </w:rPr>
            </m:ctrlPr>
          </m:sSubSupPr>
          <m:e>
            <m:r>
              <w:rPr>
                <w:rFonts w:ascii="Cambria Math" w:hAnsi="Cambria Math" w:cs="Times New Roman"/>
                <w:sz w:val="28"/>
              </w:rPr>
              <m:t>ОС</m:t>
            </m:r>
          </m:e>
          <m:sub>
            <m:r>
              <w:rPr>
                <w:rFonts w:ascii="Cambria Math" w:hAnsi="Cambria Math" w:cs="Times New Roman"/>
                <w:sz w:val="28"/>
              </w:rPr>
              <m:t>РД</m:t>
            </m:r>
          </m:sub>
          <m:sup>
            <m:r>
              <w:rPr>
                <w:rFonts w:ascii="Cambria Math" w:hAnsi="Cambria Math" w:cs="Times New Roman"/>
                <w:sz w:val="28"/>
                <w:lang w:val="en-US"/>
              </w:rPr>
              <m:t>j</m:t>
            </m:r>
          </m:sup>
        </m:sSubSup>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совокупный объем средств на стимулирование медицинских организаций за </w:t>
      </w:r>
      <w:r w:rsidR="009C1512" w:rsidRPr="00F80BD2">
        <w:rPr>
          <w:rFonts w:ascii="Times New Roman" w:hAnsi="Times New Roman" w:cs="Times New Roman"/>
          <w:sz w:val="28"/>
          <w:lang w:val="en-US"/>
        </w:rPr>
        <w:t>j</w:t>
      </w:r>
      <w:r w:rsidR="009C1512" w:rsidRPr="00F80BD2">
        <w:rPr>
          <w:rFonts w:ascii="Times New Roman" w:hAnsi="Times New Roman" w:cs="Times New Roman"/>
          <w:sz w:val="28"/>
        </w:rPr>
        <w:t>-ый период, рублей;</w:t>
      </w:r>
    </w:p>
    <w:p w:rsidR="009C1512" w:rsidRPr="00F80BD2" w:rsidRDefault="00A6149C" w:rsidP="009C1512">
      <w:pPr>
        <w:pStyle w:val="ConsPlusNormal"/>
        <w:spacing w:before="120"/>
        <w:ind w:left="1843" w:hanging="1559"/>
        <w:jc w:val="both"/>
        <w:rPr>
          <w:rFonts w:ascii="Times New Roman" w:eastAsiaTheme="minorEastAsia" w:hAnsi="Times New Roman" w:cs="Times New Roman"/>
          <w:sz w:val="28"/>
          <w:szCs w:val="28"/>
        </w:rPr>
      </w:pPr>
      <m:oMath>
        <m:nary>
          <m:naryPr>
            <m:chr m:val="∑"/>
            <m:limLoc m:val="undOvr"/>
            <m:subHide m:val="1"/>
            <m:supHide m:val="1"/>
            <m:ctrlPr>
              <w:rPr>
                <w:rFonts w:ascii="Cambria Math" w:hAnsi="Cambria Math" w:cs="Times New Roman"/>
                <w:i/>
                <w:sz w:val="28"/>
              </w:rPr>
            </m:ctrlPr>
          </m:naryPr>
          <m:sub/>
          <m:sup/>
          <m:e>
            <m:r>
              <w:rPr>
                <w:rFonts w:ascii="Cambria Math" w:hAnsi="Cambria Math" w:cs="Times New Roman"/>
                <w:sz w:val="28"/>
              </w:rPr>
              <m:t>Балл</m:t>
            </m:r>
          </m:e>
        </m:nary>
      </m:oMath>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hAnsi="Times New Roman" w:cs="Times New Roman"/>
          <w:sz w:val="28"/>
        </w:rPr>
        <w:t xml:space="preserve"> </w:t>
      </w:r>
      <w:r w:rsidR="009C1512">
        <w:rPr>
          <w:rFonts w:ascii="Times New Roman" w:hAnsi="Times New Roman" w:cs="Times New Roman"/>
          <w:sz w:val="28"/>
        </w:rPr>
        <w:t xml:space="preserve"> </w:t>
      </w:r>
      <w:r w:rsidR="009C1512" w:rsidRPr="00F80BD2">
        <w:rPr>
          <w:rFonts w:ascii="Times New Roman" w:eastAsiaTheme="minorEastAsia" w:hAnsi="Times New Roman" w:cs="Times New Roman"/>
          <w:sz w:val="28"/>
          <w:szCs w:val="28"/>
        </w:rPr>
        <w:t xml:space="preserve">количество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баллов, набранных</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-м</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периоде</w:t>
      </w:r>
      <w:r w:rsidR="009C1512">
        <w:rPr>
          <w:rFonts w:ascii="Times New Roman" w:eastAsiaTheme="minorEastAsia" w:hAnsi="Times New Roman" w:cs="Times New Roman"/>
          <w:sz w:val="28"/>
          <w:szCs w:val="28"/>
        </w:rPr>
        <w:t xml:space="preserve">  </w:t>
      </w:r>
      <w:r w:rsidR="009C1512" w:rsidRPr="00F80BD2">
        <w:rPr>
          <w:rFonts w:ascii="Times New Roman" w:eastAsiaTheme="minorEastAsia" w:hAnsi="Times New Roman" w:cs="Times New Roman"/>
          <w:sz w:val="28"/>
          <w:szCs w:val="28"/>
        </w:rPr>
        <w:t xml:space="preserve"> всеми медицинскими организациями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r w:rsidR="009C1512" w:rsidRPr="00F80BD2">
        <w:rPr>
          <w:rFonts w:ascii="Times New Roman" w:eastAsiaTheme="minorEastAsia" w:hAnsi="Times New Roman" w:cs="Times New Roman"/>
          <w:sz w:val="28"/>
          <w:szCs w:val="28"/>
        </w:rPr>
        <w:t>.</w:t>
      </w:r>
    </w:p>
    <w:p w:rsidR="009C1512" w:rsidRDefault="009C1512" w:rsidP="009C1512">
      <w:pPr>
        <w:spacing w:before="120"/>
        <w:ind w:firstLine="567"/>
        <w:jc w:val="both"/>
        <w:rPr>
          <w:sz w:val="28"/>
        </w:rPr>
      </w:pPr>
      <w:r w:rsidRPr="00F80BD2">
        <w:rPr>
          <w:sz w:val="28"/>
        </w:rPr>
        <w:t xml:space="preserve">Объем средств, направляемый в </w:t>
      </w:r>
      <w:r w:rsidRPr="00F80BD2">
        <w:rPr>
          <w:sz w:val="28"/>
          <w:lang w:val="en-US"/>
        </w:rPr>
        <w:t>i</w:t>
      </w:r>
      <w:r w:rsidRPr="00F80BD2">
        <w:rPr>
          <w:sz w:val="28"/>
        </w:rPr>
        <w:t xml:space="preserve">-ю медицинскую организацию </w:t>
      </w:r>
      <w:r>
        <w:rPr>
          <w:sz w:val="28"/>
        </w:rPr>
        <w:br/>
      </w:r>
      <w:r w:rsidRPr="00F80BD2">
        <w:rPr>
          <w:sz w:val="28"/>
          <w:lang w:val="en-US"/>
        </w:rPr>
        <w:t>III</w:t>
      </w:r>
      <w:r w:rsidRPr="00F80BD2">
        <w:rPr>
          <w:sz w:val="28"/>
        </w:rPr>
        <w:t xml:space="preserve"> группы</w:t>
      </w:r>
      <w:r w:rsidRPr="00F80BD2">
        <w:rPr>
          <w:rFonts w:eastAsiaTheme="minorEastAsia"/>
          <w:sz w:val="28"/>
          <w:szCs w:val="28"/>
        </w:rPr>
        <w:t xml:space="preserve"> за </w:t>
      </w:r>
      <w:r w:rsidRPr="00F80BD2">
        <w:rPr>
          <w:rFonts w:eastAsiaTheme="minorEastAsia"/>
          <w:sz w:val="28"/>
          <w:szCs w:val="28"/>
          <w:lang w:val="en-US"/>
        </w:rPr>
        <w:t>j</w:t>
      </w:r>
      <w:r w:rsidRPr="00F80BD2">
        <w:rPr>
          <w:rFonts w:eastAsiaTheme="minorEastAsia"/>
          <w:sz w:val="28"/>
          <w:szCs w:val="28"/>
        </w:rPr>
        <w:t>-тый период,</w:t>
      </w:r>
      <w:r w:rsidRPr="00F80BD2">
        <w:rPr>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oMath>
      <w:r w:rsidRPr="00F80BD2">
        <w:rPr>
          <w:sz w:val="28"/>
        </w:rPr>
        <w:t>), рассчитывается следующим образом:</w:t>
      </w:r>
    </w:p>
    <w:p w:rsidR="009C1512" w:rsidRPr="00F80BD2" w:rsidRDefault="009C1512" w:rsidP="009C1512">
      <w:pPr>
        <w:spacing w:before="120"/>
        <w:ind w:firstLine="567"/>
        <w:contextualSpacing/>
        <w:jc w:val="both"/>
        <w:rPr>
          <w:sz w:val="28"/>
        </w:rPr>
      </w:pPr>
    </w:p>
    <w:p w:rsidR="009C1512" w:rsidRDefault="00A6149C" w:rsidP="009C1512">
      <w:pPr>
        <w:jc w:val="center"/>
        <w:rPr>
          <w:rFonts w:eastAsiaTheme="minorEastAsia"/>
          <w:sz w:val="28"/>
        </w:rPr>
      </w:pPr>
      <m:oMath>
        <m:sSubSup>
          <m:sSubSupPr>
            <m:ctrlPr>
              <w:rPr>
                <w:rFonts w:ascii="Cambria Math" w:eastAsia="Calibri" w:hAnsi="Cambria Math"/>
                <w:i/>
                <w:sz w:val="32"/>
                <w:szCs w:val="32"/>
              </w:rPr>
            </m:ctrlPr>
          </m:sSubSupPr>
          <m:e>
            <m:sSub>
              <m:sSubPr>
                <m:ctrlPr>
                  <w:rPr>
                    <w:rFonts w:ascii="Cambria Math" w:eastAsia="Calibri" w:hAnsi="Cambria Math"/>
                    <w:i/>
                    <w:sz w:val="32"/>
                    <w:szCs w:val="32"/>
                  </w:rPr>
                </m:ctrlPr>
              </m:sSubPr>
              <m:e>
                <m:r>
                  <w:rPr>
                    <w:rFonts w:ascii="Cambria Math" w:eastAsia="Calibri" w:hAnsi="Cambria Math"/>
                    <w:sz w:val="32"/>
                    <w:szCs w:val="32"/>
                  </w:rPr>
                  <m:t>ОС</m:t>
                </m:r>
              </m:e>
              <m:sub>
                <m:r>
                  <w:rPr>
                    <w:rFonts w:ascii="Cambria Math" w:eastAsia="Calibri" w:hAnsi="Cambria Math"/>
                    <w:sz w:val="32"/>
                    <w:szCs w:val="32"/>
                  </w:rPr>
                  <m:t>РД(балл)</m:t>
                </m:r>
              </m:sub>
            </m:sSub>
          </m:e>
          <m:sub>
            <m:r>
              <w:rPr>
                <w:rFonts w:ascii="Cambria Math" w:eastAsia="Calibri" w:hAnsi="Cambria Math"/>
                <w:sz w:val="32"/>
                <w:szCs w:val="32"/>
              </w:rPr>
              <m:t>i</m:t>
            </m:r>
          </m:sub>
          <m:sup>
            <m:r>
              <w:rPr>
                <w:rFonts w:ascii="Cambria Math" w:eastAsia="Calibri" w:hAnsi="Cambria Math"/>
                <w:sz w:val="32"/>
                <w:szCs w:val="32"/>
                <w:lang w:val="en-US"/>
              </w:rPr>
              <m:t>j</m:t>
            </m:r>
          </m:sup>
        </m:sSubSup>
        <m:r>
          <w:rPr>
            <w:rFonts w:ascii="Cambria Math" w:eastAsiaTheme="minorEastAsia" w:hAnsi="Cambria Math"/>
            <w:sz w:val="32"/>
            <w:szCs w:val="32"/>
          </w:rPr>
          <m:t>=</m:t>
        </m:r>
        <m:sSubSup>
          <m:sSubSupPr>
            <m:ctrlPr>
              <w:rPr>
                <w:rFonts w:ascii="Cambria Math" w:hAnsi="Cambria Math"/>
                <w:i/>
                <w:sz w:val="28"/>
              </w:rPr>
            </m:ctrlPr>
          </m:sSubSupPr>
          <m:e>
            <m:r>
              <w:rPr>
                <w:rFonts w:ascii="Cambria Math" w:hAnsi="Cambria Math"/>
                <w:sz w:val="28"/>
              </w:rPr>
              <m:t>ОС</m:t>
            </m:r>
          </m:e>
          <m:sub>
            <m:r>
              <w:rPr>
                <w:rFonts w:ascii="Cambria Math" w:hAnsi="Cambria Math"/>
                <w:sz w:val="28"/>
              </w:rPr>
              <m:t>РД(балл)</m:t>
            </m:r>
          </m:sub>
          <m:sup>
            <m:r>
              <w:rPr>
                <w:rFonts w:ascii="Cambria Math" w:hAnsi="Cambria Math"/>
                <w:sz w:val="28"/>
                <w:lang w:val="en-US"/>
              </w:rPr>
              <m:t>j</m:t>
            </m:r>
          </m:sup>
        </m:sSubSup>
        <m:r>
          <w:rPr>
            <w:rFonts w:ascii="Cambria Math" w:hAnsi="Cambria Math"/>
            <w:sz w:val="28"/>
          </w:rPr>
          <m:t>×</m:t>
        </m:r>
        <m:sSubSup>
          <m:sSubSupPr>
            <m:ctrlPr>
              <w:rPr>
                <w:rFonts w:ascii="Cambria Math" w:hAnsi="Cambria Math"/>
                <w:i/>
                <w:sz w:val="28"/>
              </w:rPr>
            </m:ctrlPr>
          </m:sSubSupPr>
          <m:e>
            <m:r>
              <w:rPr>
                <w:rFonts w:ascii="Cambria Math" w:hAnsi="Cambria Math"/>
                <w:sz w:val="28"/>
              </w:rPr>
              <m:t>Балл</m:t>
            </m:r>
          </m:e>
          <m:sub>
            <m:r>
              <w:rPr>
                <w:rFonts w:ascii="Cambria Math" w:hAnsi="Cambria Math"/>
                <w:sz w:val="28"/>
              </w:rPr>
              <m:t>i</m:t>
            </m:r>
          </m:sub>
          <m:sup>
            <m:r>
              <w:rPr>
                <w:rFonts w:ascii="Cambria Math" w:hAnsi="Cambria Math"/>
                <w:sz w:val="28"/>
                <w:lang w:val="en-US"/>
              </w:rPr>
              <m:t>j</m:t>
            </m:r>
          </m:sup>
        </m:sSubSup>
        <m:r>
          <w:rPr>
            <w:rFonts w:ascii="Cambria Math" w:hAnsi="Cambria Math"/>
            <w:sz w:val="28"/>
          </w:rPr>
          <m:t>,</m:t>
        </m:r>
      </m:oMath>
      <w:r w:rsidR="009C1512" w:rsidRPr="00F80BD2">
        <w:rPr>
          <w:rFonts w:eastAsiaTheme="minorEastAsia"/>
          <w:sz w:val="28"/>
        </w:rPr>
        <w:t xml:space="preserve"> </w:t>
      </w:r>
    </w:p>
    <w:p w:rsidR="009C1512" w:rsidRPr="00F80BD2" w:rsidRDefault="009C1512" w:rsidP="009C1512">
      <w:pPr>
        <w:rPr>
          <w:rFonts w:eastAsiaTheme="minorEastAsia"/>
          <w:sz w:val="28"/>
        </w:rPr>
      </w:pPr>
      <w:r>
        <w:rPr>
          <w:rFonts w:eastAsiaTheme="minorEastAsia"/>
          <w:sz w:val="28"/>
        </w:rPr>
        <w:t>г</w:t>
      </w:r>
      <w:r w:rsidRPr="00F80BD2">
        <w:rPr>
          <w:rFonts w:eastAsiaTheme="minorEastAsia"/>
          <w:sz w:val="28"/>
        </w:rPr>
        <w:t>де</w:t>
      </w:r>
      <w:r>
        <w:rPr>
          <w:rFonts w:eastAsiaTheme="minorEastAsia"/>
          <w:sz w:val="28"/>
        </w:rPr>
        <w:t>:</w:t>
      </w:r>
    </w:p>
    <w:p w:rsidR="009C1512" w:rsidRPr="00F80BD2" w:rsidRDefault="00A6149C" w:rsidP="009C1512">
      <w:pPr>
        <w:pStyle w:val="ConsPlusNormal"/>
        <w:spacing w:before="120"/>
        <w:ind w:left="1843" w:hanging="1276"/>
        <w:jc w:val="both"/>
        <w:rPr>
          <w:rFonts w:ascii="Times New Roman" w:eastAsiaTheme="minorEastAsia" w:hAnsi="Times New Roman" w:cs="Times New Roman"/>
          <w:sz w:val="28"/>
          <w:szCs w:val="28"/>
        </w:rPr>
      </w:pPr>
      <m:oMath>
        <m:sSubSup>
          <m:sSubSupPr>
            <m:ctrlPr>
              <w:rPr>
                <w:rFonts w:ascii="Cambria Math" w:hAnsi="Cambria Math" w:cs="Times New Roman"/>
                <w:i/>
                <w:sz w:val="28"/>
              </w:rPr>
            </m:ctrlPr>
          </m:sSubSupPr>
          <m:e>
            <m:r>
              <w:rPr>
                <w:rFonts w:ascii="Cambria Math" w:hAnsi="Cambria Math" w:cs="Times New Roman"/>
                <w:sz w:val="28"/>
              </w:rPr>
              <m:t>Балл</m:t>
            </m:r>
          </m:e>
          <m:sub>
            <m:r>
              <w:rPr>
                <w:rFonts w:ascii="Cambria Math" w:hAnsi="Cambria Math" w:cs="Times New Roman"/>
                <w:sz w:val="28"/>
              </w:rPr>
              <m:t>i</m:t>
            </m:r>
          </m:sub>
          <m:sup>
            <m:r>
              <w:rPr>
                <w:rFonts w:ascii="Cambria Math" w:hAnsi="Cambria Math" w:cs="Times New Roman"/>
                <w:sz w:val="28"/>
                <w:lang w:val="en-US"/>
              </w:rPr>
              <m:t>j</m:t>
            </m:r>
          </m:sup>
        </m:sSubSup>
        <m:r>
          <w:rPr>
            <w:rFonts w:ascii="Cambria Math" w:hAnsi="Cambria Math" w:cs="Times New Roman"/>
            <w:sz w:val="28"/>
          </w:rPr>
          <m:t xml:space="preserve">         </m:t>
        </m:r>
      </m:oMath>
      <w:r w:rsidR="009C1512" w:rsidRPr="00F80BD2">
        <w:rPr>
          <w:rFonts w:ascii="Times New Roman" w:eastAsiaTheme="minorEastAsia" w:hAnsi="Times New Roman" w:cs="Times New Roman"/>
          <w:sz w:val="28"/>
          <w:szCs w:val="28"/>
        </w:rPr>
        <w:t xml:space="preserve">количество баллов, набранных в </w:t>
      </w:r>
      <w:r w:rsidR="009C1512" w:rsidRPr="00F80BD2">
        <w:rPr>
          <w:rFonts w:ascii="Times New Roman" w:eastAsiaTheme="minorEastAsia" w:hAnsi="Times New Roman" w:cs="Times New Roman"/>
          <w:sz w:val="28"/>
          <w:szCs w:val="28"/>
          <w:lang w:val="en-US"/>
        </w:rPr>
        <w:t>j</w:t>
      </w:r>
      <w:r w:rsidR="009C1512" w:rsidRPr="00F80BD2">
        <w:rPr>
          <w:rFonts w:ascii="Times New Roman" w:eastAsiaTheme="minorEastAsia" w:hAnsi="Times New Roman" w:cs="Times New Roman"/>
          <w:sz w:val="28"/>
          <w:szCs w:val="28"/>
        </w:rPr>
        <w:t xml:space="preserve">-м периоде </w:t>
      </w:r>
      <w:r w:rsidR="009C1512" w:rsidRPr="00F80BD2">
        <w:rPr>
          <w:rFonts w:ascii="Times New Roman" w:eastAsiaTheme="minorEastAsia" w:hAnsi="Times New Roman" w:cs="Times New Roman"/>
          <w:sz w:val="28"/>
          <w:szCs w:val="28"/>
          <w:lang w:val="en-US"/>
        </w:rPr>
        <w:t>i</w:t>
      </w:r>
      <w:r w:rsidR="009C1512" w:rsidRPr="00F80BD2">
        <w:rPr>
          <w:rFonts w:ascii="Times New Roman" w:eastAsiaTheme="minorEastAsia" w:hAnsi="Times New Roman" w:cs="Times New Roman"/>
          <w:sz w:val="28"/>
          <w:szCs w:val="28"/>
        </w:rPr>
        <w:t xml:space="preserve">-той медицинской организацией </w:t>
      </w:r>
      <w:r w:rsidR="009C1512" w:rsidRPr="00F80BD2">
        <w:rPr>
          <w:rFonts w:ascii="Times New Roman" w:hAnsi="Times New Roman" w:cs="Times New Roman"/>
          <w:sz w:val="28"/>
          <w:lang w:val="en-US"/>
        </w:rPr>
        <w:t>III</w:t>
      </w:r>
      <w:r w:rsidR="009C1512" w:rsidRPr="00F80BD2">
        <w:rPr>
          <w:rFonts w:ascii="Times New Roman" w:hAnsi="Times New Roman" w:cs="Times New Roman"/>
          <w:sz w:val="28"/>
        </w:rPr>
        <w:t xml:space="preserve"> группы.</w:t>
      </w:r>
    </w:p>
    <w:p w:rsidR="005F4EFD" w:rsidRPr="005F4EFD" w:rsidRDefault="005F4EFD" w:rsidP="009C1512">
      <w:pPr>
        <w:pStyle w:val="ConsPlusNormal"/>
        <w:spacing w:before="120"/>
        <w:ind w:firstLine="567"/>
        <w:jc w:val="both"/>
        <w:rPr>
          <w:rFonts w:ascii="Times New Roman" w:eastAsiaTheme="minorEastAsia" w:hAnsi="Times New Roman" w:cs="Times New Roman"/>
          <w:sz w:val="16"/>
          <w:szCs w:val="28"/>
        </w:rPr>
      </w:pPr>
    </w:p>
    <w:p w:rsidR="005F4EFD" w:rsidRPr="00F45EB3" w:rsidRDefault="005F4EFD" w:rsidP="005F4EFD">
      <w:pPr>
        <w:pStyle w:val="ConsPlusNormal"/>
        <w:spacing w:before="120"/>
        <w:ind w:firstLine="567"/>
        <w:jc w:val="both"/>
        <w:rPr>
          <w:rFonts w:ascii="Times New Roman" w:hAnsi="Times New Roman" w:cs="Times New Roman"/>
          <w:sz w:val="28"/>
        </w:rPr>
      </w:pPr>
      <w:r w:rsidRPr="00F45EB3">
        <w:rPr>
          <w:rFonts w:ascii="Times New Roman" w:hAnsi="Times New Roman" w:cs="Times New Roman"/>
          <w:sz w:val="28"/>
        </w:rPr>
        <w:t>Если по итогам года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rsidR="009C1512" w:rsidRPr="00F80BD2" w:rsidRDefault="009C1512" w:rsidP="009C1512">
      <w:pPr>
        <w:pStyle w:val="ConsPlusNormal"/>
        <w:spacing w:before="120"/>
        <w:ind w:firstLine="567"/>
        <w:jc w:val="both"/>
        <w:rPr>
          <w:rFonts w:ascii="Times New Roman" w:eastAsiaTheme="minorEastAsia" w:hAnsi="Times New Roman" w:cs="Times New Roman"/>
          <w:sz w:val="28"/>
          <w:szCs w:val="28"/>
        </w:rPr>
      </w:pPr>
      <w:r w:rsidRPr="00F80BD2">
        <w:rPr>
          <w:rFonts w:ascii="Times New Roman" w:eastAsiaTheme="minorEastAsia" w:hAnsi="Times New Roman" w:cs="Times New Roman"/>
          <w:sz w:val="28"/>
          <w:szCs w:val="28"/>
        </w:rPr>
        <w:t xml:space="preserve">Общий объем средств, направляемых на оплату медицинской помощи </w:t>
      </w:r>
      <w:r>
        <w:rPr>
          <w:rFonts w:ascii="Times New Roman" w:eastAsiaTheme="minorEastAsia" w:hAnsi="Times New Roman" w:cs="Times New Roman"/>
          <w:sz w:val="28"/>
          <w:szCs w:val="28"/>
        </w:rPr>
        <w:br/>
      </w:r>
      <w:r w:rsidRPr="00EA3039">
        <w:rPr>
          <w:rFonts w:ascii="Times New Roman" w:eastAsiaTheme="minorEastAsia" w:hAnsi="Times New Roman" w:cs="Times New Roman"/>
          <w:sz w:val="28"/>
          <w:szCs w:val="28"/>
        </w:rPr>
        <w:t>с учетом показателей результативности деятельности</w:t>
      </w:r>
      <w:r w:rsidRPr="00D028D3">
        <w:rPr>
          <w:rFonts w:ascii="Times New Roman" w:eastAsiaTheme="minorEastAsia" w:hAnsi="Times New Roman" w:cs="Times New Roman"/>
          <w:sz w:val="28"/>
          <w:szCs w:val="28"/>
        </w:rPr>
        <w:t xml:space="preserve"> в медицинскую</w:t>
      </w:r>
      <w:r w:rsidRPr="00F80BD2">
        <w:rPr>
          <w:rFonts w:ascii="Times New Roman" w:eastAsiaTheme="minorEastAsia" w:hAnsi="Times New Roman" w:cs="Times New Roman"/>
          <w:sz w:val="28"/>
          <w:szCs w:val="28"/>
        </w:rPr>
        <w:t xml:space="preserve"> организацию </w:t>
      </w:r>
      <w:r w:rsidRPr="00F80BD2">
        <w:rPr>
          <w:rFonts w:ascii="Times New Roman" w:eastAsiaTheme="minorEastAsia" w:hAnsi="Times New Roman" w:cs="Times New Roman"/>
          <w:sz w:val="28"/>
          <w:szCs w:val="28"/>
          <w:lang w:val="en-US"/>
        </w:rPr>
        <w:t>III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 xml:space="preserve">-тый период определяется путем суммирования </w:t>
      </w:r>
      <w:r>
        <w:rPr>
          <w:rFonts w:ascii="Times New Roman" w:eastAsiaTheme="minorEastAsia" w:hAnsi="Times New Roman" w:cs="Times New Roman"/>
          <w:sz w:val="28"/>
          <w:szCs w:val="28"/>
        </w:rPr>
        <w:br/>
      </w:r>
      <w:r w:rsidRPr="00F80BD2">
        <w:rPr>
          <w:rFonts w:ascii="Times New Roman" w:eastAsiaTheme="minorEastAsia" w:hAnsi="Times New Roman" w:cs="Times New Roman"/>
          <w:sz w:val="28"/>
          <w:szCs w:val="28"/>
        </w:rPr>
        <w:t xml:space="preserve">1 и 2 частей, а для медицинских организаций </w:t>
      </w:r>
      <w:r w:rsidRPr="00F80BD2">
        <w:rPr>
          <w:rFonts w:ascii="Times New Roman" w:eastAsiaTheme="minorEastAsia" w:hAnsi="Times New Roman" w:cs="Times New Roman"/>
          <w:sz w:val="28"/>
          <w:szCs w:val="28"/>
          <w:lang w:val="en-US"/>
        </w:rPr>
        <w:t>I</w:t>
      </w:r>
      <w:r w:rsidRPr="00F80BD2">
        <w:rPr>
          <w:rFonts w:ascii="Times New Roman" w:eastAsiaTheme="minorEastAsia" w:hAnsi="Times New Roman" w:cs="Times New Roman"/>
          <w:sz w:val="28"/>
          <w:szCs w:val="28"/>
        </w:rPr>
        <w:t xml:space="preserve"> группы за </w:t>
      </w:r>
      <w:r w:rsidRPr="00F80BD2">
        <w:rPr>
          <w:rFonts w:ascii="Times New Roman" w:eastAsiaTheme="minorEastAsia" w:hAnsi="Times New Roman" w:cs="Times New Roman"/>
          <w:sz w:val="28"/>
          <w:szCs w:val="28"/>
          <w:lang w:val="en-US"/>
        </w:rPr>
        <w:t>j</w:t>
      </w:r>
      <w:r w:rsidRPr="00F80BD2">
        <w:rPr>
          <w:rFonts w:ascii="Times New Roman" w:eastAsiaTheme="minorEastAsia" w:hAnsi="Times New Roman" w:cs="Times New Roman"/>
          <w:sz w:val="28"/>
          <w:szCs w:val="28"/>
        </w:rPr>
        <w:t>-тый период  –  равняется нулю.</w:t>
      </w:r>
    </w:p>
    <w:p w:rsidR="009C1512" w:rsidRPr="00F80BD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Осуществление выплат стимулирующего характера в полном объеме медицинской организации, оказывающей медицинскую помощь </w:t>
      </w:r>
      <w:r w:rsidRPr="00F80BD2">
        <w:rPr>
          <w:rFonts w:ascii="Times New Roman" w:hAnsi="Times New Roman" w:cs="Times New Roman"/>
          <w:sz w:val="28"/>
        </w:rPr>
        <w:br/>
        <w:t>в амбулаторных условиях, по результатам оценки ее деятельности, следует производить при условии фактического выполнения не менее 90 процентов установленных решением Комиссии объемов предоставления медицинской помощи с профилактической и иными целями, а также по поводу заболеваний (посещений и обращений соответственно).</w:t>
      </w:r>
    </w:p>
    <w:p w:rsidR="009C1512" w:rsidRPr="00F80BD2" w:rsidRDefault="009C1512" w:rsidP="009C1512">
      <w:pPr>
        <w:pStyle w:val="ConsPlusNormal"/>
        <w:ind w:firstLine="567"/>
        <w:jc w:val="both"/>
        <w:rPr>
          <w:rFonts w:ascii="Times New Roman" w:hAnsi="Times New Roman" w:cs="Times New Roman"/>
          <w:sz w:val="28"/>
        </w:rPr>
      </w:pPr>
      <w:r w:rsidRPr="00F80BD2">
        <w:rPr>
          <w:rFonts w:ascii="Times New Roman" w:hAnsi="Times New Roman" w:cs="Times New Roman"/>
          <w:sz w:val="28"/>
        </w:rPr>
        <w:t>При условии выполнения медицинской организацией менее 90 процентов указанного объема медицинской помощи, Комиссия вправе применять понижающие коэффициенты к размеру стимулирующих выплат в зависимости от процента выполнения объемов медицинской помощи.</w:t>
      </w:r>
    </w:p>
    <w:p w:rsidR="009C1512" w:rsidRDefault="009C1512" w:rsidP="009C1512">
      <w:pPr>
        <w:pStyle w:val="ConsPlusNormal"/>
        <w:spacing w:before="120"/>
        <w:ind w:firstLine="567"/>
        <w:jc w:val="both"/>
        <w:rPr>
          <w:rFonts w:ascii="Times New Roman" w:hAnsi="Times New Roman" w:cs="Times New Roman"/>
          <w:sz w:val="28"/>
        </w:rPr>
      </w:pPr>
      <w:r w:rsidRPr="00F80BD2">
        <w:rPr>
          <w:rFonts w:ascii="Times New Roman" w:hAnsi="Times New Roman" w:cs="Times New Roman"/>
          <w:sz w:val="28"/>
        </w:rPr>
        <w:t xml:space="preserve">В условиях распространения новой коронавирусной инфекции </w:t>
      </w:r>
      <w:r>
        <w:rPr>
          <w:rFonts w:ascii="Times New Roman" w:hAnsi="Times New Roman" w:cs="Times New Roman"/>
          <w:sz w:val="28"/>
        </w:rPr>
        <w:br/>
        <w:t>(</w:t>
      </w:r>
      <w:r w:rsidRPr="00F80BD2">
        <w:rPr>
          <w:rFonts w:ascii="Times New Roman" w:hAnsi="Times New Roman" w:cs="Times New Roman"/>
          <w:sz w:val="28"/>
          <w:lang w:val="en-US"/>
        </w:rPr>
        <w:t>COVID</w:t>
      </w:r>
      <w:r w:rsidRPr="00F80BD2">
        <w:rPr>
          <w:rFonts w:ascii="Times New Roman" w:hAnsi="Times New Roman" w:cs="Times New Roman"/>
          <w:sz w:val="28"/>
        </w:rPr>
        <w:t>-19</w:t>
      </w:r>
      <w:r>
        <w:rPr>
          <w:rFonts w:ascii="Times New Roman" w:hAnsi="Times New Roman" w:cs="Times New Roman"/>
          <w:sz w:val="28"/>
        </w:rPr>
        <w:t>)</w:t>
      </w:r>
      <w:r w:rsidRPr="00F80BD2">
        <w:rPr>
          <w:rFonts w:ascii="Times New Roman" w:hAnsi="Times New Roman" w:cs="Times New Roman"/>
          <w:sz w:val="28"/>
        </w:rPr>
        <w:t xml:space="preserve"> методика расчёта показателя может быть скорректирована </w:t>
      </w:r>
      <w:r>
        <w:rPr>
          <w:rFonts w:ascii="Times New Roman" w:hAnsi="Times New Roman" w:cs="Times New Roman"/>
          <w:sz w:val="28"/>
        </w:rPr>
        <w:br/>
      </w:r>
      <w:r w:rsidRPr="00F80BD2">
        <w:rPr>
          <w:rFonts w:ascii="Times New Roman" w:hAnsi="Times New Roman" w:cs="Times New Roman"/>
          <w:sz w:val="28"/>
        </w:rPr>
        <w:t xml:space="preserve">на предмет исключения из расчета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Pr>
          <w:rFonts w:ascii="Times New Roman" w:hAnsi="Times New Roman" w:cs="Times New Roman"/>
          <w:sz w:val="28"/>
        </w:rPr>
        <w:br/>
      </w:r>
      <w:r w:rsidRPr="00F80BD2">
        <w:rPr>
          <w:rFonts w:ascii="Times New Roman" w:hAnsi="Times New Roman" w:cs="Times New Roman"/>
          <w:sz w:val="28"/>
        </w:rPr>
        <w:t xml:space="preserve">за расчетный период путем перерасчета к значению за период. </w:t>
      </w:r>
    </w:p>
    <w:p w:rsidR="009C1512" w:rsidRDefault="009C1512" w:rsidP="005F4EFD">
      <w:pPr>
        <w:pStyle w:val="ConsPlusNormal"/>
        <w:spacing w:before="240"/>
        <w:ind w:firstLine="567"/>
        <w:jc w:val="both"/>
        <w:rPr>
          <w:rFonts w:ascii="Times New Roman" w:hAnsi="Times New Roman" w:cs="Times New Roman"/>
          <w:sz w:val="28"/>
        </w:rPr>
      </w:pPr>
      <w:r w:rsidRPr="00D028D3">
        <w:rPr>
          <w:rFonts w:ascii="Times New Roman" w:hAnsi="Times New Roman" w:cs="Times New Roman"/>
          <w:sz w:val="28"/>
        </w:rPr>
        <w:t xml:space="preserve">С учетом неблагоприятной эпидемиологической обстановки, связанной </w:t>
      </w:r>
      <w:r w:rsidRPr="00D028D3">
        <w:rPr>
          <w:rFonts w:ascii="Times New Roman" w:hAnsi="Times New Roman" w:cs="Times New Roman"/>
          <w:sz w:val="28"/>
        </w:rPr>
        <w:br/>
        <w:t xml:space="preserve">с распространением новой коронавирусной инфекции (COVID-19), </w:t>
      </w:r>
      <w:r w:rsidRPr="00D028D3">
        <w:rPr>
          <w:rFonts w:ascii="Times New Roman" w:hAnsi="Times New Roman" w:cs="Times New Roman"/>
          <w:sz w:val="28"/>
        </w:rPr>
        <w:br/>
        <w:t xml:space="preserve">и особенностей оказания медицинской помощи в амбулаторных условиях </w:t>
      </w:r>
      <w:r w:rsidRPr="00D028D3">
        <w:rPr>
          <w:rFonts w:ascii="Times New Roman" w:hAnsi="Times New Roman" w:cs="Times New Roman"/>
          <w:sz w:val="28"/>
        </w:rPr>
        <w:br/>
        <w:t>в соответствующий период в тарифном соглашении рекомендуется установить дату, с которой финансовое обеспечение медицинской помощи, оказанной медицинской организацией, имеющей прикрепившихся лиц, будет осуществляться с учетом показателей результативности деятельности.</w:t>
      </w:r>
    </w:p>
    <w:p w:rsidR="00824E1C" w:rsidRPr="00472B25" w:rsidRDefault="00824E1C" w:rsidP="00824E1C">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t>Приложение № 2</w:t>
      </w:r>
    </w:p>
    <w:p w:rsidR="00824E1C" w:rsidRPr="00472B25" w:rsidRDefault="00824E1C" w:rsidP="00824E1C">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Pr>
        <w:rPr>
          <w:sz w:val="28"/>
        </w:rPr>
      </w:pPr>
    </w:p>
    <w:p w:rsidR="00824E1C" w:rsidRPr="00824E1C" w:rsidRDefault="00824E1C" w:rsidP="00824E1C"/>
    <w:p w:rsidR="00824E1C" w:rsidRPr="00824E1C" w:rsidRDefault="00824E1C" w:rsidP="00824E1C"/>
    <w:p w:rsidR="00824E1C" w:rsidRPr="00824E1C" w:rsidRDefault="00824E1C" w:rsidP="00824E1C">
      <w:pPr>
        <w:jc w:val="center"/>
        <w:rPr>
          <w:b/>
          <w:sz w:val="28"/>
        </w:rPr>
      </w:pPr>
      <w:r w:rsidRPr="00824E1C">
        <w:rPr>
          <w:b/>
          <w:sz w:val="28"/>
        </w:rPr>
        <w:t>БАЛЬН</w:t>
      </w:r>
      <w:r>
        <w:rPr>
          <w:b/>
          <w:sz w:val="28"/>
        </w:rPr>
        <w:t>АЯ</w:t>
      </w:r>
      <w:r w:rsidRPr="00824E1C">
        <w:rPr>
          <w:b/>
          <w:sz w:val="28"/>
        </w:rPr>
        <w:t xml:space="preserve"> ОЦЕНК</w:t>
      </w:r>
      <w:r>
        <w:rPr>
          <w:b/>
          <w:sz w:val="28"/>
        </w:rPr>
        <w:t>А</w:t>
      </w:r>
      <w:r w:rsidRPr="00824E1C">
        <w:rPr>
          <w:b/>
          <w:sz w:val="28"/>
        </w:rPr>
        <w:t xml:space="preserve"> </w:t>
      </w:r>
      <w:r w:rsidRPr="00824E1C">
        <w:rPr>
          <w:b/>
          <w:sz w:val="28"/>
        </w:rPr>
        <w:br/>
        <w:t>ПОКАЗАТЕЛЕЙ РЕЗУЛЬТАТИВНОСТИ</w:t>
      </w:r>
    </w:p>
    <w:p w:rsidR="00824E1C" w:rsidRPr="00824E1C" w:rsidRDefault="00824E1C" w:rsidP="00824E1C"/>
    <w:tbl>
      <w:tblPr>
        <w:tblpPr w:leftFromText="180" w:rightFromText="180" w:vertAnchor="text" w:tblpX="-617" w:tblpY="1"/>
        <w:tblOverlap w:val="never"/>
        <w:tblW w:w="10187" w:type="dxa"/>
        <w:tblLayout w:type="fixed"/>
        <w:tblLook w:val="04A0" w:firstRow="1" w:lastRow="0" w:firstColumn="1" w:lastColumn="0" w:noHBand="0" w:noVBand="1"/>
      </w:tblPr>
      <w:tblGrid>
        <w:gridCol w:w="566"/>
        <w:gridCol w:w="4669"/>
        <w:gridCol w:w="2126"/>
        <w:gridCol w:w="1961"/>
        <w:gridCol w:w="851"/>
        <w:gridCol w:w="14"/>
      </w:tblGrid>
      <w:tr w:rsidR="00824E1C" w:rsidRPr="00824E1C" w:rsidTr="008D3330">
        <w:trPr>
          <w:gridAfter w:val="1"/>
          <w:wAfter w:w="14" w:type="dxa"/>
          <w:trHeight w:val="977"/>
          <w:tblHeader/>
        </w:trPr>
        <w:tc>
          <w:tcPr>
            <w:tcW w:w="566"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824E1C" w:rsidRPr="00824E1C" w:rsidRDefault="00824E1C" w:rsidP="00824E1C">
            <w:r w:rsidRPr="00824E1C">
              <w:t>№</w:t>
            </w:r>
          </w:p>
        </w:tc>
        <w:tc>
          <w:tcPr>
            <w:tcW w:w="4669" w:type="dxa"/>
            <w:tcBorders>
              <w:top w:val="single" w:sz="8" w:space="0" w:color="auto"/>
              <w:left w:val="nil"/>
              <w:bottom w:val="single" w:sz="8" w:space="0" w:color="auto"/>
              <w:right w:val="single" w:sz="4" w:space="0" w:color="auto"/>
            </w:tcBorders>
            <w:shd w:val="clear" w:color="auto" w:fill="auto"/>
            <w:vAlign w:val="center"/>
            <w:hideMark/>
          </w:tcPr>
          <w:p w:rsidR="00824E1C" w:rsidRPr="00824E1C" w:rsidRDefault="00824E1C" w:rsidP="00824E1C">
            <w:r w:rsidRPr="00824E1C">
              <w:t>Наименование показателя</w:t>
            </w:r>
          </w:p>
        </w:tc>
        <w:tc>
          <w:tcPr>
            <w:tcW w:w="2126" w:type="dxa"/>
            <w:tcBorders>
              <w:top w:val="single" w:sz="4" w:space="0" w:color="auto"/>
              <w:left w:val="nil"/>
              <w:bottom w:val="single" w:sz="4" w:space="0" w:color="auto"/>
              <w:right w:val="single" w:sz="4" w:space="0" w:color="auto"/>
            </w:tcBorders>
            <w:vAlign w:val="center"/>
          </w:tcPr>
          <w:p w:rsidR="00824E1C" w:rsidRPr="00824E1C" w:rsidRDefault="00824E1C" w:rsidP="00824E1C">
            <w:r w:rsidRPr="00824E1C">
              <w:t>Предположи-</w:t>
            </w:r>
          </w:p>
          <w:p w:rsidR="00824E1C" w:rsidRPr="00824E1C" w:rsidRDefault="00824E1C" w:rsidP="00824E1C">
            <w:r w:rsidRPr="00824E1C">
              <w:t>тельный результат</w:t>
            </w:r>
          </w:p>
        </w:tc>
        <w:tc>
          <w:tcPr>
            <w:tcW w:w="1961" w:type="dxa"/>
            <w:tcBorders>
              <w:top w:val="single" w:sz="4" w:space="0" w:color="auto"/>
              <w:left w:val="single" w:sz="4" w:space="0" w:color="auto"/>
              <w:bottom w:val="single" w:sz="4" w:space="0" w:color="auto"/>
              <w:right w:val="single" w:sz="4" w:space="0" w:color="auto"/>
            </w:tcBorders>
            <w:vAlign w:val="center"/>
          </w:tcPr>
          <w:p w:rsidR="00824E1C" w:rsidRPr="00824E1C" w:rsidRDefault="00824E1C" w:rsidP="00824E1C">
            <w:r w:rsidRPr="00824E1C">
              <w:t>Индикаторы выполнения показателя ***</w:t>
            </w:r>
          </w:p>
        </w:tc>
        <w:tc>
          <w:tcPr>
            <w:tcW w:w="851" w:type="dxa"/>
            <w:tcBorders>
              <w:top w:val="single" w:sz="8" w:space="0" w:color="auto"/>
              <w:left w:val="single" w:sz="4" w:space="0" w:color="auto"/>
              <w:bottom w:val="single" w:sz="8" w:space="0" w:color="auto"/>
              <w:right w:val="single" w:sz="4" w:space="0" w:color="auto"/>
            </w:tcBorders>
            <w:shd w:val="clear" w:color="auto" w:fill="auto"/>
            <w:noWrap/>
            <w:vAlign w:val="center"/>
            <w:hideMark/>
          </w:tcPr>
          <w:p w:rsidR="00824E1C" w:rsidRPr="00824E1C" w:rsidRDefault="00824E1C" w:rsidP="00E32C83">
            <w:pPr>
              <w:jc w:val="center"/>
            </w:pPr>
            <w:r w:rsidRPr="00824E1C">
              <w:t>Макс. балл**</w:t>
            </w:r>
          </w:p>
        </w:tc>
      </w:tr>
      <w:tr w:rsidR="00824E1C" w:rsidRPr="00824E1C" w:rsidTr="008D3330">
        <w:trPr>
          <w:gridAfter w:val="1"/>
          <w:wAfter w:w="14" w:type="dxa"/>
          <w:trHeight w:val="685"/>
        </w:trPr>
        <w:tc>
          <w:tcPr>
            <w:tcW w:w="9322" w:type="dxa"/>
            <w:gridSpan w:val="4"/>
            <w:tcBorders>
              <w:top w:val="single" w:sz="8" w:space="0" w:color="auto"/>
              <w:left w:val="single" w:sz="8" w:space="0" w:color="auto"/>
              <w:bottom w:val="single" w:sz="4" w:space="0" w:color="auto"/>
              <w:right w:val="single" w:sz="4" w:space="0" w:color="auto"/>
            </w:tcBorders>
            <w:shd w:val="clear" w:color="000000" w:fill="D9D9D9"/>
            <w:noWrap/>
            <w:vAlign w:val="center"/>
            <w:hideMark/>
          </w:tcPr>
          <w:p w:rsidR="00824E1C" w:rsidRPr="00E32C83" w:rsidRDefault="00824E1C" w:rsidP="00824E1C">
            <w:pPr>
              <w:rPr>
                <w:b/>
              </w:rPr>
            </w:pPr>
            <w:r w:rsidRPr="00E32C83">
              <w:rPr>
                <w:b/>
                <w:sz w:val="22"/>
              </w:rPr>
              <w:t>Блок 1. Взрослое население (в возрасте 18 лет и старше)</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824E1C" w:rsidRPr="00E32C83" w:rsidRDefault="00824E1C" w:rsidP="00E32C83">
            <w:pPr>
              <w:jc w:val="center"/>
              <w:rPr>
                <w:b/>
              </w:rPr>
            </w:pPr>
            <w:r w:rsidRPr="00E32C83">
              <w:rPr>
                <w:b/>
              </w:rPr>
              <w:t>25</w:t>
            </w:r>
          </w:p>
        </w:tc>
      </w:tr>
      <w:tr w:rsidR="00824E1C" w:rsidRPr="00824E1C" w:rsidTr="008D3330">
        <w:trPr>
          <w:trHeight w:val="420"/>
        </w:trPr>
        <w:tc>
          <w:tcPr>
            <w:tcW w:w="10187" w:type="dxa"/>
            <w:gridSpan w:val="6"/>
            <w:tcBorders>
              <w:top w:val="single" w:sz="4" w:space="0" w:color="auto"/>
              <w:left w:val="single" w:sz="8" w:space="0" w:color="auto"/>
              <w:bottom w:val="single" w:sz="4" w:space="0" w:color="auto"/>
              <w:right w:val="single" w:sz="4" w:space="0" w:color="auto"/>
            </w:tcBorders>
            <w:vAlign w:val="center"/>
          </w:tcPr>
          <w:p w:rsidR="00824E1C" w:rsidRPr="001D3B2E" w:rsidRDefault="00824E1C" w:rsidP="00E32C83">
            <w:pPr>
              <w:jc w:val="center"/>
              <w:rPr>
                <w:b/>
              </w:rPr>
            </w:pPr>
            <w:r w:rsidRPr="001D3B2E">
              <w:rPr>
                <w:b/>
              </w:rPr>
              <w:t>Оценка эффективности профилактических мероприятий</w:t>
            </w:r>
          </w:p>
        </w:tc>
      </w:tr>
      <w:tr w:rsidR="00824E1C" w:rsidRPr="00824E1C" w:rsidTr="008D3330">
        <w:trPr>
          <w:gridAfter w:val="1"/>
          <w:wAfter w:w="14" w:type="dxa"/>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824E1C" w:rsidRPr="00824E1C" w:rsidRDefault="00824E1C" w:rsidP="00824E1C">
            <w:r w:rsidRPr="00824E1C">
              <w:t>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tc>
        <w:tc>
          <w:tcPr>
            <w:tcW w:w="2126" w:type="dxa"/>
            <w:tcBorders>
              <w:top w:val="single" w:sz="4" w:space="0" w:color="auto"/>
              <w:left w:val="nil"/>
              <w:bottom w:val="single" w:sz="4" w:space="0" w:color="auto"/>
              <w:right w:val="single" w:sz="4" w:space="0" w:color="auto"/>
            </w:tcBorders>
          </w:tcPr>
          <w:p w:rsidR="00824E1C" w:rsidRPr="00824E1C" w:rsidRDefault="00824E1C" w:rsidP="00824E1C">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D23AA8" w:rsidRDefault="00D23AA8" w:rsidP="008D3330">
            <w:pPr>
              <w:ind w:left="7" w:right="54"/>
              <w:rPr>
                <w:color w:val="0000FF"/>
              </w:rPr>
            </w:pPr>
            <w:r w:rsidRPr="00D23AA8">
              <w:rPr>
                <w:color w:val="0000FF"/>
              </w:rPr>
              <w:t>Прирост &lt; 3 % - 0 баллов;</w:t>
            </w:r>
          </w:p>
          <w:p w:rsidR="00D23AA8" w:rsidRPr="00D23AA8" w:rsidRDefault="00D23AA8" w:rsidP="008D3330">
            <w:pPr>
              <w:ind w:left="7" w:right="54"/>
              <w:rPr>
                <w:color w:val="0000FF"/>
              </w:rPr>
            </w:pPr>
            <w:r w:rsidRPr="00D23AA8">
              <w:rPr>
                <w:color w:val="0000FF"/>
              </w:rPr>
              <w:t>Прирост ≥ 3 % - 0,5 балла;</w:t>
            </w:r>
          </w:p>
          <w:p w:rsidR="00D23AA8" w:rsidRPr="00D23AA8" w:rsidRDefault="00D23AA8" w:rsidP="008D3330">
            <w:pPr>
              <w:ind w:left="7" w:right="54"/>
              <w:rPr>
                <w:color w:val="0000FF"/>
              </w:rPr>
            </w:pPr>
            <w:r w:rsidRPr="00D23AA8">
              <w:rPr>
                <w:color w:val="0000FF"/>
              </w:rPr>
              <w:t>Прирост ≥ 7 % - 1 балл;</w:t>
            </w:r>
          </w:p>
          <w:p w:rsidR="00D23AA8" w:rsidRPr="00D23AA8" w:rsidRDefault="00D23AA8" w:rsidP="008D3330">
            <w:pPr>
              <w:ind w:left="7" w:right="54"/>
              <w:rPr>
                <w:color w:val="0000FF"/>
              </w:rPr>
            </w:pPr>
            <w:r w:rsidRPr="00D23AA8">
              <w:rPr>
                <w:color w:val="0000FF"/>
              </w:rPr>
              <w:t>Значение показателя в текущем периоде выше среднего значения по субъекту Российской Федерации</w:t>
            </w:r>
            <w:r w:rsidR="008D3330" w:rsidRPr="008D3330">
              <w:rPr>
                <w:color w:val="0000FF"/>
              </w:rPr>
              <w:t xml:space="preserve"> &lt;****&gt;</w:t>
            </w:r>
            <w:r w:rsidRPr="00D23AA8">
              <w:rPr>
                <w:color w:val="0000FF"/>
              </w:rPr>
              <w:t xml:space="preserve"> в текущем периоде (далее – выше среднего) - 0,5 балла;</w:t>
            </w:r>
          </w:p>
          <w:p w:rsidR="00824E1C" w:rsidRPr="00D23AA8" w:rsidRDefault="00D23AA8" w:rsidP="008D3330">
            <w:pPr>
              <w:ind w:left="7" w:right="54"/>
              <w:rPr>
                <w:color w:val="0000FF"/>
              </w:rPr>
            </w:pPr>
            <w:r w:rsidRPr="00D23AA8">
              <w:rPr>
                <w:color w:val="0000FF"/>
              </w:rPr>
              <w:t>В текущем периоде достигнуто максимально возможное значение показателя (далее – 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4E1C" w:rsidRPr="00D23AA8" w:rsidRDefault="00824E1C" w:rsidP="00E32C83">
            <w:pPr>
              <w:jc w:val="center"/>
              <w:rPr>
                <w:color w:val="0000FF"/>
              </w:rPr>
            </w:pPr>
            <w:r w:rsidRPr="00D23AA8">
              <w:rPr>
                <w:color w:val="0000FF"/>
              </w:rPr>
              <w:t>1</w:t>
            </w:r>
          </w:p>
        </w:tc>
      </w:tr>
      <w:tr w:rsidR="00D23AA8" w:rsidRPr="00824E1C" w:rsidTr="008D3330">
        <w:trPr>
          <w:gridAfter w:val="1"/>
          <w:wAfter w:w="14" w:type="dxa"/>
          <w:trHeight w:val="98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7A7297" w:rsidRDefault="00D23AA8" w:rsidP="008D3330">
            <w:r w:rsidRPr="007A7297">
              <w:t xml:space="preserve">Прирост &lt; 5 % - </w:t>
            </w:r>
            <w:r w:rsidRPr="007A7297">
              <w:br/>
              <w:t>0 баллов;</w:t>
            </w:r>
          </w:p>
          <w:p w:rsidR="00D23AA8" w:rsidRPr="007A7297" w:rsidRDefault="00D23AA8" w:rsidP="008D3330">
            <w:r w:rsidRPr="007A7297">
              <w:t xml:space="preserve">Прирост ≥ 5 % - </w:t>
            </w:r>
            <w:r w:rsidRPr="007A7297">
              <w:br/>
              <w:t>1 балл;</w:t>
            </w:r>
          </w:p>
          <w:p w:rsidR="00D23AA8" w:rsidRPr="007A7297" w:rsidRDefault="00D23AA8" w:rsidP="008D3330">
            <w:r w:rsidRPr="007A7297">
              <w:t xml:space="preserve">Прирост ≥ 10 % - </w:t>
            </w:r>
            <w:r w:rsidRPr="007A7297">
              <w:br/>
              <w:t>2 балла;</w:t>
            </w:r>
          </w:p>
          <w:p w:rsidR="00D23AA8" w:rsidRPr="00D23AA8" w:rsidRDefault="00D23AA8" w:rsidP="008D3330">
            <w:pPr>
              <w:rPr>
                <w:color w:val="0000FF"/>
              </w:rPr>
            </w:pPr>
            <w:r w:rsidRPr="00D23AA8">
              <w:rPr>
                <w:color w:val="0000FF"/>
              </w:rPr>
              <w:t>Выше среднего - 1</w:t>
            </w:r>
            <w:r w:rsidRPr="007A7297">
              <w:t xml:space="preserve"> </w:t>
            </w:r>
            <w:r w:rsidRPr="00D23AA8">
              <w:rPr>
                <w:color w:val="0000FF"/>
              </w:rPr>
              <w:t>балл;</w:t>
            </w:r>
          </w:p>
          <w:p w:rsidR="00D23AA8" w:rsidRPr="007A7297" w:rsidRDefault="00D23AA8" w:rsidP="008D3330">
            <w:r w:rsidRPr="00D23AA8">
              <w:rPr>
                <w:color w:val="0000FF"/>
              </w:rPr>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551"/>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7A7297" w:rsidRDefault="00D23AA8" w:rsidP="008D3330">
            <w:r w:rsidRPr="007A7297">
              <w:t xml:space="preserve">Прирост &lt; 5 % - </w:t>
            </w:r>
            <w:r w:rsidRPr="007A7297">
              <w:br/>
              <w:t>0 баллов;</w:t>
            </w:r>
          </w:p>
          <w:p w:rsidR="00D23AA8" w:rsidRPr="007A7297" w:rsidRDefault="00D23AA8" w:rsidP="008D3330">
            <w:r w:rsidRPr="007A7297">
              <w:t xml:space="preserve">Прирост ≥ 5 % - </w:t>
            </w:r>
            <w:r w:rsidRPr="007A7297">
              <w:br/>
              <w:t>0,5 балла;</w:t>
            </w:r>
          </w:p>
          <w:p w:rsidR="00D23AA8" w:rsidRPr="007A7297" w:rsidRDefault="00D23AA8" w:rsidP="008D3330">
            <w:r w:rsidRPr="007A7297">
              <w:t xml:space="preserve">Прирост ≥ 10 % - </w:t>
            </w:r>
            <w:r w:rsidRPr="007A7297">
              <w:br/>
              <w:t>1 балл;</w:t>
            </w:r>
          </w:p>
          <w:p w:rsidR="00D23AA8" w:rsidRPr="00D23AA8" w:rsidRDefault="00D23AA8" w:rsidP="008D3330">
            <w:pPr>
              <w:rPr>
                <w:color w:val="0000FF"/>
              </w:rPr>
            </w:pPr>
            <w:r w:rsidRPr="00D23AA8">
              <w:rPr>
                <w:color w:val="0000FF"/>
              </w:rPr>
              <w:t>Выше среднего - 0,5 балла;</w:t>
            </w:r>
          </w:p>
          <w:p w:rsidR="00D23AA8" w:rsidRPr="007A7297" w:rsidRDefault="00D23AA8" w:rsidP="008D3330">
            <w:r w:rsidRPr="00D23AA8">
              <w:rPr>
                <w:color w:val="0000FF"/>
              </w:rPr>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97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7A7297" w:rsidRDefault="00D23AA8" w:rsidP="008D3330">
            <w:r w:rsidRPr="007A7297">
              <w:t xml:space="preserve">Прирост &lt; 5 % - </w:t>
            </w:r>
            <w:r w:rsidRPr="007A7297">
              <w:br/>
              <w:t>0 баллов;</w:t>
            </w:r>
          </w:p>
          <w:p w:rsidR="00D23AA8" w:rsidRPr="007A7297" w:rsidRDefault="00D23AA8" w:rsidP="008D3330">
            <w:r w:rsidRPr="007A7297">
              <w:t xml:space="preserve">Прирост ≥ 5 % - </w:t>
            </w:r>
            <w:r w:rsidRPr="007A7297">
              <w:br/>
              <w:t>0,5 балла;</w:t>
            </w:r>
          </w:p>
          <w:p w:rsidR="00D23AA8" w:rsidRPr="007A7297" w:rsidRDefault="00D23AA8" w:rsidP="008D3330">
            <w:r w:rsidRPr="007A7297">
              <w:t xml:space="preserve">Прирост ≥ 10 % - </w:t>
            </w:r>
            <w:r w:rsidRPr="007A7297">
              <w:br/>
              <w:t>1 балл;</w:t>
            </w:r>
          </w:p>
          <w:p w:rsidR="00D23AA8" w:rsidRPr="00D23AA8" w:rsidRDefault="00D23AA8" w:rsidP="008D3330">
            <w:pPr>
              <w:rPr>
                <w:color w:val="0000FF"/>
              </w:rPr>
            </w:pPr>
            <w:r w:rsidRPr="00D23AA8">
              <w:rPr>
                <w:color w:val="0000FF"/>
              </w:rPr>
              <w:t>Выше среднего - 0,5 балла;</w:t>
            </w:r>
          </w:p>
          <w:p w:rsidR="00D23AA8" w:rsidRPr="00824E1C" w:rsidRDefault="00D23AA8" w:rsidP="008D3330">
            <w:r w:rsidRPr="00D23AA8">
              <w:rPr>
                <w:color w:val="0000FF"/>
              </w:rPr>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68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944E4D" w:rsidRPr="007A7297" w:rsidRDefault="00944E4D" w:rsidP="008D3330">
            <w:r w:rsidRPr="007A7297">
              <w:t xml:space="preserve">Прирост &lt; 5 % - </w:t>
            </w:r>
            <w:r w:rsidRPr="007A7297">
              <w:br/>
              <w:t>0 баллов;</w:t>
            </w:r>
          </w:p>
          <w:p w:rsidR="00944E4D" w:rsidRPr="007A7297" w:rsidRDefault="00944E4D" w:rsidP="008D3330">
            <w:r w:rsidRPr="007A7297">
              <w:t xml:space="preserve">Прирост ≥ 5 % - </w:t>
            </w:r>
            <w:r w:rsidRPr="007A7297">
              <w:br/>
              <w:t>0,5 балла;</w:t>
            </w:r>
          </w:p>
          <w:p w:rsidR="00944E4D" w:rsidRPr="007A7297" w:rsidRDefault="00944E4D" w:rsidP="008D3330">
            <w:r w:rsidRPr="007A7297">
              <w:t xml:space="preserve">Прирост ≥ 10 % - </w:t>
            </w:r>
            <w:r w:rsidRPr="007A7297">
              <w:br/>
              <w:t>1 балл;</w:t>
            </w:r>
          </w:p>
          <w:p w:rsidR="00944E4D" w:rsidRPr="00944E4D" w:rsidRDefault="00944E4D" w:rsidP="008D3330">
            <w:pPr>
              <w:rPr>
                <w:color w:val="0000FF"/>
              </w:rPr>
            </w:pPr>
            <w:r w:rsidRPr="00944E4D">
              <w:rPr>
                <w:color w:val="0000FF"/>
              </w:rPr>
              <w:t>Выше среднего - 0,5 балла;</w:t>
            </w:r>
          </w:p>
          <w:p w:rsidR="00D23AA8" w:rsidRPr="00824E1C" w:rsidRDefault="00944E4D" w:rsidP="008D3330">
            <w:r w:rsidRPr="00944E4D">
              <w:rPr>
                <w:color w:val="0000FF"/>
              </w:rPr>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86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D3330" w:rsidRDefault="00D23AA8" w:rsidP="00D23AA8">
            <w:r w:rsidRPr="008D3330">
              <w:t>Выполнение плана вакцинации взрослых граждан против новой коронавирусной инфекции (COVID-19) по эпидемиологическим показаниям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- 95%</w:t>
            </w:r>
          </w:p>
        </w:tc>
        <w:tc>
          <w:tcPr>
            <w:tcW w:w="1961" w:type="dxa"/>
            <w:tcBorders>
              <w:top w:val="single" w:sz="4" w:space="0" w:color="auto"/>
              <w:left w:val="single" w:sz="4" w:space="0" w:color="auto"/>
              <w:bottom w:val="single" w:sz="4" w:space="0" w:color="auto"/>
              <w:right w:val="single" w:sz="4" w:space="0" w:color="auto"/>
            </w:tcBorders>
          </w:tcPr>
          <w:p w:rsidR="00363481" w:rsidRPr="007A7297" w:rsidRDefault="00363481" w:rsidP="008D3330">
            <w:r w:rsidRPr="007A7297">
              <w:t>100 % плана или более - 2 балла;</w:t>
            </w:r>
          </w:p>
          <w:p w:rsidR="00D23AA8" w:rsidRPr="00363481" w:rsidRDefault="00363481" w:rsidP="008D3330">
            <w:pPr>
              <w:rPr>
                <w:color w:val="0000FF"/>
              </w:rPr>
            </w:pPr>
            <w:r w:rsidRPr="00363481">
              <w:rPr>
                <w:color w:val="0000FF"/>
              </w:rPr>
              <w:t>Выше среднего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trHeight w:val="545"/>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8D3330">
            <w:pPr>
              <w:rPr>
                <w:b/>
              </w:rPr>
            </w:pPr>
            <w:r w:rsidRPr="00472B25">
              <w:rPr>
                <w:b/>
              </w:rPr>
              <w:t>Оценка эффективности диспансерного наблюдения</w:t>
            </w:r>
          </w:p>
        </w:tc>
      </w:tr>
      <w:tr w:rsidR="00D23AA8" w:rsidRPr="00824E1C" w:rsidTr="008D3330">
        <w:trPr>
          <w:gridAfter w:val="1"/>
          <w:wAfter w:w="14" w:type="dxa"/>
          <w:trHeight w:val="1678"/>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 xml:space="preserve">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D23AA8" w:rsidRPr="00363481" w:rsidRDefault="00D23AA8" w:rsidP="008D3330">
            <w:r w:rsidRPr="00363481">
              <w:t>Прирост &lt; 3 % -</w:t>
            </w:r>
            <w:r w:rsidRPr="00363481">
              <w:br/>
              <w:t xml:space="preserve"> 0 баллов;</w:t>
            </w:r>
          </w:p>
          <w:p w:rsidR="00D23AA8" w:rsidRPr="00363481" w:rsidRDefault="00D23AA8" w:rsidP="008D3330">
            <w:r w:rsidRPr="00363481">
              <w:t>Прирост ≥ 3 % -</w:t>
            </w:r>
            <w:r w:rsidRPr="00363481">
              <w:br/>
              <w:t xml:space="preserve"> 1 балл;</w:t>
            </w:r>
          </w:p>
          <w:p w:rsidR="00D23AA8" w:rsidRDefault="00D23AA8" w:rsidP="008D3330">
            <w:r w:rsidRPr="00363481">
              <w:t>Прирост ≥ 7 % -</w:t>
            </w:r>
            <w:r w:rsidRPr="00363481">
              <w:br/>
              <w:t xml:space="preserve"> 2 балла</w:t>
            </w:r>
          </w:p>
          <w:p w:rsidR="00363481" w:rsidRPr="00363481" w:rsidRDefault="00363481" w:rsidP="008D3330">
            <w:pPr>
              <w:rPr>
                <w:color w:val="0000FF"/>
              </w:rPr>
            </w:pPr>
            <w:r w:rsidRPr="00363481">
              <w:rPr>
                <w:color w:val="0000FF"/>
              </w:rPr>
              <w:t>Выше среднего - 1 балл;</w:t>
            </w:r>
          </w:p>
          <w:p w:rsidR="00363481" w:rsidRPr="00824E1C" w:rsidRDefault="00363481" w:rsidP="008D3330">
            <w:r w:rsidRPr="00363481">
              <w:rPr>
                <w:color w:val="0000FF"/>
              </w:rPr>
              <w:t>Максимально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854"/>
        </w:trPr>
        <w:tc>
          <w:tcPr>
            <w:tcW w:w="566" w:type="dxa"/>
            <w:tcBorders>
              <w:top w:val="nil"/>
              <w:left w:val="single" w:sz="8" w:space="0" w:color="auto"/>
              <w:bottom w:val="single" w:sz="4" w:space="0" w:color="auto"/>
              <w:right w:val="single" w:sz="4" w:space="0" w:color="auto"/>
            </w:tcBorders>
            <w:shd w:val="clear" w:color="auto" w:fill="auto"/>
            <w:noWrap/>
            <w:vAlign w:val="center"/>
          </w:tcPr>
          <w:p w:rsidR="00D23AA8" w:rsidRPr="00824E1C" w:rsidRDefault="00D23AA8" w:rsidP="00D23AA8">
            <w:r w:rsidRPr="00824E1C">
              <w:t>8</w:t>
            </w:r>
          </w:p>
        </w:tc>
        <w:tc>
          <w:tcPr>
            <w:tcW w:w="4669" w:type="dxa"/>
            <w:tcBorders>
              <w:top w:val="single" w:sz="4" w:space="0" w:color="auto"/>
              <w:left w:val="nil"/>
              <w:bottom w:val="single" w:sz="4" w:space="0" w:color="auto"/>
              <w:right w:val="single" w:sz="4" w:space="0" w:color="auto"/>
            </w:tcBorders>
            <w:shd w:val="clear" w:color="auto" w:fill="auto"/>
            <w:vAlign w:val="center"/>
          </w:tcPr>
          <w:p w:rsidR="00D23AA8" w:rsidRPr="00824E1C" w:rsidRDefault="00D23AA8" w:rsidP="00D23AA8">
            <w:r w:rsidRPr="00824E1C">
              <w:t xml:space="preserve">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9078EE" w:rsidRPr="007A7297" w:rsidRDefault="009078EE" w:rsidP="008D3330">
            <w:r w:rsidRPr="007A7297">
              <w:t>Уменьшение &lt; 5 % - 0 баллов;</w:t>
            </w:r>
          </w:p>
          <w:p w:rsidR="009078EE" w:rsidRPr="007A7297" w:rsidRDefault="009078EE" w:rsidP="008D3330">
            <w:r w:rsidRPr="007A7297">
              <w:t>Уменьшение ≥ 5 % - 0,5 балла;</w:t>
            </w:r>
          </w:p>
          <w:p w:rsidR="009078EE" w:rsidRPr="007A7297" w:rsidRDefault="009078EE" w:rsidP="008D3330">
            <w:r w:rsidRPr="007A7297">
              <w:t>Уменьшение</w:t>
            </w:r>
            <w:r w:rsidRPr="007A7297">
              <w:br/>
              <w:t xml:space="preserve"> ≥ 10 % - 1 балл;</w:t>
            </w:r>
          </w:p>
          <w:p w:rsidR="009078EE" w:rsidRPr="009078EE" w:rsidRDefault="009078EE" w:rsidP="008D3330">
            <w:pPr>
              <w:rPr>
                <w:color w:val="0000FF"/>
              </w:rPr>
            </w:pPr>
            <w:r w:rsidRPr="009078EE">
              <w:rPr>
                <w:color w:val="0000FF"/>
              </w:rPr>
              <w:t>Значение показателя в текущем периоде ниже среднего значения по субъекту Российской Федерации</w:t>
            </w:r>
            <w:r w:rsidR="008D3330">
              <w:t xml:space="preserve"> </w:t>
            </w:r>
            <w:r w:rsidR="008D3330" w:rsidRPr="008D3330">
              <w:rPr>
                <w:color w:val="0000FF"/>
              </w:rPr>
              <w:t>&lt;****&gt;</w:t>
            </w:r>
            <w:r w:rsidRPr="009078EE">
              <w:rPr>
                <w:color w:val="0000FF"/>
              </w:rPr>
              <w:t xml:space="preserve"> в текущем периоде (далее – ниже среднего) - 0,5 балла;</w:t>
            </w:r>
          </w:p>
          <w:p w:rsidR="00D23AA8" w:rsidRPr="00824E1C" w:rsidRDefault="009078EE" w:rsidP="008D3330">
            <w:r w:rsidRPr="009078EE">
              <w:rPr>
                <w:color w:val="0000FF"/>
              </w:rPr>
              <w:t>В текущем периоде достигнуто минимально возможное значение показателя (далее – 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tcPr>
          <w:p w:rsidR="00D23AA8" w:rsidRPr="00824E1C" w:rsidRDefault="00D23AA8" w:rsidP="00D23AA8">
            <w:pPr>
              <w:jc w:val="center"/>
            </w:pPr>
            <w:r w:rsidRPr="00824E1C">
              <w:t>1</w:t>
            </w:r>
          </w:p>
        </w:tc>
      </w:tr>
      <w:tr w:rsidR="00D23AA8" w:rsidRPr="00824E1C" w:rsidTr="008D3330">
        <w:trPr>
          <w:gridAfter w:val="1"/>
          <w:wAfter w:w="14" w:type="dxa"/>
          <w:trHeight w:val="153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078EE" w:rsidRDefault="009078EE" w:rsidP="008D3330">
            <w:pPr>
              <w:rPr>
                <w:color w:val="0000FF"/>
              </w:rPr>
            </w:pPr>
            <w:r w:rsidRPr="00824E1C">
              <w:t>100% плана или более</w:t>
            </w:r>
            <w:r w:rsidR="009A2CF3">
              <w:t xml:space="preserve"> 1 балл;</w:t>
            </w:r>
            <w:r w:rsidRPr="009078EE">
              <w:rPr>
                <w:color w:val="0000FF"/>
              </w:rPr>
              <w:t xml:space="preserve"> </w:t>
            </w:r>
          </w:p>
          <w:p w:rsidR="00D23AA8" w:rsidRPr="009078EE" w:rsidRDefault="009078EE" w:rsidP="008D3330">
            <w:pPr>
              <w:rPr>
                <w:color w:val="0000FF"/>
              </w:rPr>
            </w:pPr>
            <w:r w:rsidRPr="009078EE">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68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824E1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Default="009A2CF3" w:rsidP="008D3330">
            <w:pPr>
              <w:rPr>
                <w:color w:val="0000FF"/>
              </w:rPr>
            </w:pPr>
            <w:r w:rsidRPr="00824E1C">
              <w:t>100% плана или более</w:t>
            </w:r>
            <w:r>
              <w:t xml:space="preserve"> 1 балл;</w:t>
            </w:r>
            <w:r w:rsidRPr="009078EE">
              <w:rPr>
                <w:color w:val="0000FF"/>
              </w:rPr>
              <w:t xml:space="preserve"> </w:t>
            </w:r>
          </w:p>
          <w:p w:rsidR="00D23AA8" w:rsidRPr="00824E1C" w:rsidRDefault="009A2CF3" w:rsidP="008D3330">
            <w:r w:rsidRPr="009078EE">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936"/>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80%</w:t>
            </w:r>
          </w:p>
        </w:tc>
        <w:tc>
          <w:tcPr>
            <w:tcW w:w="1961" w:type="dxa"/>
            <w:tcBorders>
              <w:top w:val="single" w:sz="4" w:space="0" w:color="auto"/>
              <w:left w:val="single" w:sz="4" w:space="0" w:color="auto"/>
              <w:bottom w:val="single" w:sz="4" w:space="0" w:color="auto"/>
              <w:right w:val="single" w:sz="4" w:space="0" w:color="auto"/>
            </w:tcBorders>
          </w:tcPr>
          <w:p w:rsidR="009A2CF3" w:rsidRDefault="009A2CF3" w:rsidP="008D3330">
            <w:pPr>
              <w:rPr>
                <w:color w:val="0000FF"/>
              </w:rPr>
            </w:pPr>
            <w:r w:rsidRPr="00824E1C">
              <w:t>100% плана или более</w:t>
            </w:r>
            <w:r w:rsidR="00647EFF">
              <w:t xml:space="preserve"> 2</w:t>
            </w:r>
            <w:r>
              <w:t xml:space="preserve"> балл</w:t>
            </w:r>
            <w:r w:rsidR="00647EFF">
              <w:t>а</w:t>
            </w:r>
            <w:r>
              <w:t>;</w:t>
            </w:r>
            <w:r w:rsidRPr="009078EE">
              <w:rPr>
                <w:color w:val="0000FF"/>
              </w:rPr>
              <w:t xml:space="preserve"> </w:t>
            </w:r>
          </w:p>
          <w:p w:rsidR="00D23AA8" w:rsidRPr="00824E1C" w:rsidRDefault="00A10B88" w:rsidP="008D3330">
            <w:r>
              <w:rPr>
                <w:color w:val="0000FF"/>
              </w:rPr>
              <w:t>Выше среднего - 1</w:t>
            </w:r>
            <w:r w:rsidR="009A2CF3" w:rsidRPr="009078EE">
              <w:rPr>
                <w:color w:val="0000FF"/>
              </w:rPr>
              <w:t xml:space="preserve">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248"/>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736329" w:rsidP="008D3330">
            <w:r w:rsidRPr="00736329">
              <w:t>Уменьшение &lt; 5% - 0 баллов;</w:t>
            </w:r>
            <w:r>
              <w:t xml:space="preserve"> </w:t>
            </w:r>
            <w:r w:rsidR="0012546B" w:rsidRPr="007A7297">
              <w:t>Уменьшение ≥ 5 % - 0,5 балла;</w:t>
            </w:r>
          </w:p>
          <w:p w:rsidR="0012546B" w:rsidRPr="007A7297" w:rsidRDefault="0012546B" w:rsidP="008D3330">
            <w:r w:rsidRPr="007A7297">
              <w:t xml:space="preserve">Уменьшение </w:t>
            </w:r>
            <w:r w:rsidRPr="007A7297">
              <w:br/>
              <w:t>≥ 10 % - 1 балл;</w:t>
            </w:r>
          </w:p>
          <w:p w:rsidR="0012546B" w:rsidRPr="0012546B" w:rsidRDefault="0012546B" w:rsidP="008D3330">
            <w:pPr>
              <w:rPr>
                <w:color w:val="0000FF"/>
              </w:rPr>
            </w:pPr>
            <w:r w:rsidRPr="0012546B">
              <w:rPr>
                <w:color w:val="0000FF"/>
              </w:rPr>
              <w:t>Ниже среднего - 0,5 балла;</w:t>
            </w:r>
          </w:p>
          <w:p w:rsidR="00D23AA8" w:rsidRPr="00824E1C" w:rsidRDefault="0012546B" w:rsidP="008D3330">
            <w:r w:rsidRPr="0012546B">
              <w:rPr>
                <w:color w:val="0000FF"/>
              </w:rPr>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70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12546B" w:rsidP="008D3330">
            <w:r w:rsidRPr="007A7297">
              <w:t>Уменьшение &lt; 3 % - 0 баллов;</w:t>
            </w:r>
          </w:p>
          <w:p w:rsidR="0012546B" w:rsidRPr="007A7297" w:rsidRDefault="0012546B" w:rsidP="008D3330">
            <w:r w:rsidRPr="007A7297">
              <w:t>Уменьшение ≥ 3 % - 1 балл;</w:t>
            </w:r>
          </w:p>
          <w:p w:rsidR="0012546B" w:rsidRPr="007A7297" w:rsidRDefault="0012546B" w:rsidP="008D3330">
            <w:r w:rsidRPr="007A7297">
              <w:t xml:space="preserve">Уменьшение </w:t>
            </w:r>
            <w:r w:rsidRPr="007A7297">
              <w:br/>
              <w:t>≥ 7 % - 2 балла;</w:t>
            </w:r>
          </w:p>
          <w:p w:rsidR="0012546B" w:rsidRPr="0012546B" w:rsidRDefault="0012546B" w:rsidP="008D3330">
            <w:pPr>
              <w:rPr>
                <w:color w:val="0000FF"/>
              </w:rPr>
            </w:pPr>
            <w:r w:rsidRPr="0012546B">
              <w:rPr>
                <w:color w:val="0000FF"/>
              </w:rPr>
              <w:t>Ниже среднего - 1 балл;</w:t>
            </w:r>
          </w:p>
          <w:p w:rsidR="00D23AA8" w:rsidRPr="0012546B" w:rsidRDefault="0012546B" w:rsidP="008D3330">
            <w:pPr>
              <w:rPr>
                <w:color w:val="0000FF"/>
              </w:rPr>
            </w:pPr>
            <w:r w:rsidRPr="0012546B">
              <w:rPr>
                <w:color w:val="0000FF"/>
              </w:rPr>
              <w:t>Минимально возможное значение - 2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197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46B" w:rsidRPr="007A7297" w:rsidRDefault="0012546B" w:rsidP="008D3330">
            <w:r w:rsidRPr="007A7297">
              <w:t>Уменьшение &lt; 5 % - 0 баллов;</w:t>
            </w:r>
          </w:p>
          <w:p w:rsidR="0012546B" w:rsidRPr="007A7297" w:rsidRDefault="0012546B" w:rsidP="008D3330">
            <w:r w:rsidRPr="007A7297">
              <w:t>Уменьшение ≥ 5 % - 0,5 балла;</w:t>
            </w:r>
          </w:p>
          <w:p w:rsidR="0012546B" w:rsidRPr="007A7297" w:rsidRDefault="0012546B" w:rsidP="008D3330">
            <w:r w:rsidRPr="007A7297">
              <w:t xml:space="preserve">Уменьшение </w:t>
            </w:r>
            <w:r w:rsidRPr="007A7297">
              <w:br/>
              <w:t>≥ 10 % - 1 балл;</w:t>
            </w:r>
          </w:p>
          <w:p w:rsidR="0012546B" w:rsidRPr="0012546B" w:rsidRDefault="0012546B" w:rsidP="008D3330">
            <w:pPr>
              <w:rPr>
                <w:color w:val="0000FF"/>
              </w:rPr>
            </w:pPr>
            <w:r w:rsidRPr="0012546B">
              <w:rPr>
                <w:color w:val="0000FF"/>
              </w:rPr>
              <w:t>Ниже среднего - 0,5 балла;</w:t>
            </w:r>
          </w:p>
          <w:p w:rsidR="00D23AA8" w:rsidRPr="00824E1C" w:rsidRDefault="0012546B" w:rsidP="008D3330">
            <w:r w:rsidRPr="0012546B">
              <w:rPr>
                <w:color w:val="0000FF"/>
              </w:rPr>
              <w:t>Минимально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trHeight w:val="548"/>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1D3B2E" w:rsidRDefault="00D23AA8" w:rsidP="00D23AA8">
            <w:pPr>
              <w:jc w:val="center"/>
              <w:rPr>
                <w:b/>
              </w:rPr>
            </w:pPr>
            <w:r w:rsidRPr="001D3B2E">
              <w:rPr>
                <w:b/>
              </w:rPr>
              <w:t>Оценка смертности</w:t>
            </w:r>
          </w:p>
        </w:tc>
      </w:tr>
      <w:tr w:rsidR="00D23AA8" w:rsidRPr="00824E1C" w:rsidTr="008D3330">
        <w:trPr>
          <w:gridAfter w:val="1"/>
          <w:wAfter w:w="14" w:type="dxa"/>
          <w:trHeight w:val="624"/>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Смертность прикрепленного населения в возрасте от 30 до 69 лет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 (среднее значение коэффициента смертности за 2019, 2020, 2021 годы)</w:t>
            </w:r>
          </w:p>
        </w:tc>
        <w:tc>
          <w:tcPr>
            <w:tcW w:w="1961" w:type="dxa"/>
            <w:tcBorders>
              <w:top w:val="single" w:sz="4" w:space="0" w:color="auto"/>
              <w:left w:val="single" w:sz="4" w:space="0" w:color="auto"/>
              <w:bottom w:val="single" w:sz="4" w:space="0" w:color="auto"/>
              <w:right w:val="single" w:sz="4" w:space="0" w:color="auto"/>
            </w:tcBorders>
          </w:tcPr>
          <w:p w:rsidR="00ED51EA" w:rsidRDefault="00ED51EA" w:rsidP="00736329">
            <w:r w:rsidRPr="007A7297">
              <w:t xml:space="preserve">Увеличение показателя смертности </w:t>
            </w:r>
            <w:r>
              <w:t>– 0 баллов;</w:t>
            </w:r>
          </w:p>
          <w:p w:rsidR="00ED51EA" w:rsidRPr="007A7297" w:rsidRDefault="00ED51EA" w:rsidP="00736329">
            <w:r>
              <w:t xml:space="preserve">Без динамики </w:t>
            </w:r>
            <w:r w:rsidRPr="007A7297">
              <w:t>или уменьшение</w:t>
            </w:r>
            <w:r w:rsidRPr="007A7297">
              <w:br/>
              <w:t xml:space="preserve"> &lt; 2% – 0</w:t>
            </w:r>
            <w:r>
              <w:t>,5</w:t>
            </w:r>
            <w:r w:rsidRPr="007A7297">
              <w:t xml:space="preserve"> баллов;</w:t>
            </w:r>
          </w:p>
          <w:p w:rsidR="00ED51EA" w:rsidRPr="007A7297" w:rsidRDefault="00ED51EA" w:rsidP="00736329">
            <w:r w:rsidRPr="007A7297">
              <w:t xml:space="preserve">Уменьшение </w:t>
            </w:r>
          </w:p>
          <w:p w:rsidR="00ED51EA" w:rsidRPr="007A7297" w:rsidRDefault="00ED51EA" w:rsidP="00736329">
            <w:r w:rsidRPr="007A7297">
              <w:t>от 2 до 5% - 1 балл;</w:t>
            </w:r>
          </w:p>
          <w:p w:rsidR="00ED51EA" w:rsidRPr="007A7297" w:rsidRDefault="00ED51EA" w:rsidP="00736329">
            <w:r w:rsidRPr="007A7297">
              <w:t>Уменьшение от 5 до 10% - 2 балла;</w:t>
            </w:r>
          </w:p>
          <w:p w:rsidR="00ED51EA" w:rsidRPr="007A7297" w:rsidRDefault="00ED51EA" w:rsidP="00736329">
            <w:r w:rsidRPr="007A7297">
              <w:t xml:space="preserve">Уменьшение </w:t>
            </w:r>
            <w:r w:rsidRPr="007A7297">
              <w:br/>
              <w:t>≥ 10 % - 3 балла;</w:t>
            </w:r>
          </w:p>
          <w:p w:rsidR="00ED51EA" w:rsidRPr="00ED51EA" w:rsidRDefault="00ED51EA" w:rsidP="00736329">
            <w:pPr>
              <w:rPr>
                <w:color w:val="0000FF"/>
              </w:rPr>
            </w:pPr>
            <w:r w:rsidRPr="00ED51EA">
              <w:rPr>
                <w:color w:val="0000FF"/>
              </w:rPr>
              <w:t>Ниже среднего - 0,5 баллов;</w:t>
            </w:r>
          </w:p>
          <w:p w:rsidR="00D23AA8" w:rsidRPr="00824E1C" w:rsidRDefault="00ED51EA" w:rsidP="00736329">
            <w:r w:rsidRPr="00ED51EA">
              <w:rPr>
                <w:color w:val="0000FF"/>
              </w:rPr>
              <w:t>Минимально возможное значение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3</w:t>
            </w:r>
          </w:p>
        </w:tc>
      </w:tr>
      <w:tr w:rsidR="00D23AA8" w:rsidRPr="00824E1C" w:rsidTr="008D3330">
        <w:trPr>
          <w:gridAfter w:val="1"/>
          <w:wAfter w:w="14" w:type="dxa"/>
          <w:trHeight w:val="557"/>
        </w:trPr>
        <w:tc>
          <w:tcPr>
            <w:tcW w:w="566" w:type="dxa"/>
            <w:tcBorders>
              <w:top w:val="nil"/>
              <w:left w:val="single" w:sz="8" w:space="0" w:color="auto"/>
              <w:bottom w:val="single" w:sz="8" w:space="0" w:color="auto"/>
              <w:right w:val="single" w:sz="4" w:space="0" w:color="auto"/>
            </w:tcBorders>
            <w:shd w:val="clear" w:color="auto" w:fill="auto"/>
            <w:noWrap/>
            <w:vAlign w:val="center"/>
            <w:hideMark/>
          </w:tcPr>
          <w:p w:rsidR="00D23AA8" w:rsidRPr="00824E1C" w:rsidRDefault="00D23AA8" w:rsidP="00D23AA8">
            <w:r w:rsidRPr="00824E1C">
              <w:t>16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D23AA8" w:rsidRPr="00DF651A" w:rsidRDefault="00D23AA8" w:rsidP="00736329">
            <w:r w:rsidRPr="00DF651A">
              <w:t>Уменьшение &lt; 3% - 0 баллов;</w:t>
            </w:r>
          </w:p>
          <w:p w:rsidR="00D23AA8" w:rsidRPr="00DF651A" w:rsidRDefault="00D23AA8" w:rsidP="00736329">
            <w:r w:rsidRPr="00DF651A">
              <w:t>Уменьшение  ≥3% - 1,5 балла;</w:t>
            </w:r>
          </w:p>
          <w:p w:rsidR="00D23AA8" w:rsidRPr="00DF651A" w:rsidRDefault="00D23AA8" w:rsidP="00736329">
            <w:r w:rsidRPr="00DF651A">
              <w:t>Уменьшение ≥ 7% - 3 балла</w:t>
            </w:r>
          </w:p>
          <w:p w:rsidR="00DF651A" w:rsidRPr="00DF651A" w:rsidRDefault="00DF651A" w:rsidP="00736329">
            <w:pPr>
              <w:rPr>
                <w:color w:val="0000FF"/>
              </w:rPr>
            </w:pPr>
            <w:r w:rsidRPr="00DF651A">
              <w:rPr>
                <w:color w:val="0000FF"/>
              </w:rPr>
              <w:t>Ниже среднего - 1,5 балла;</w:t>
            </w:r>
          </w:p>
          <w:p w:rsidR="00DF651A" w:rsidRPr="00824E1C" w:rsidRDefault="00DF651A" w:rsidP="00736329">
            <w:r w:rsidRPr="00DF651A">
              <w:rPr>
                <w:color w:val="0000FF"/>
              </w:rPr>
              <w:t>Минимально возможное значение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3</w:t>
            </w:r>
          </w:p>
        </w:tc>
      </w:tr>
      <w:tr w:rsidR="00D23AA8" w:rsidRPr="00824E1C" w:rsidTr="008D3330">
        <w:trPr>
          <w:gridAfter w:val="1"/>
          <w:wAfter w:w="14" w:type="dxa"/>
          <w:trHeight w:val="688"/>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1D3B2E" w:rsidRDefault="00D23AA8" w:rsidP="00736329">
            <w:pPr>
              <w:rPr>
                <w:b/>
              </w:rPr>
            </w:pPr>
            <w:r w:rsidRPr="00824E1C">
              <w:br w:type="page"/>
            </w:r>
            <w:r w:rsidRPr="001D3B2E">
              <w:rPr>
                <w:b/>
                <w:sz w:val="24"/>
              </w:rPr>
              <w:t>Блок 2. Детское население (от 0 до 17 лет включительно)</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0261C0" w:rsidRDefault="00D23AA8" w:rsidP="00D23AA8">
            <w:pPr>
              <w:jc w:val="center"/>
              <w:rPr>
                <w:b/>
              </w:rPr>
            </w:pPr>
            <w:r w:rsidRPr="000261C0">
              <w:rPr>
                <w:b/>
              </w:rPr>
              <w:t>10</w:t>
            </w:r>
          </w:p>
        </w:tc>
      </w:tr>
      <w:tr w:rsidR="00D23AA8" w:rsidRPr="00824E1C" w:rsidTr="008D3330">
        <w:trPr>
          <w:trHeight w:val="440"/>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1D3B2E" w:rsidRDefault="00D23AA8" w:rsidP="00736329">
            <w:pPr>
              <w:rPr>
                <w:b/>
              </w:rPr>
            </w:pPr>
            <w:r w:rsidRPr="001D3B2E">
              <w:rPr>
                <w:b/>
              </w:rPr>
              <w:t>Оценка эффективности профилактических мероприятий</w:t>
            </w:r>
          </w:p>
        </w:tc>
      </w:tr>
      <w:tr w:rsidR="00D23AA8" w:rsidRPr="00824E1C" w:rsidTr="008D3330">
        <w:trPr>
          <w:gridAfter w:val="1"/>
          <w:wAfter w:w="14" w:type="dxa"/>
          <w:trHeight w:val="845"/>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Охват вакцинацией детей в рамках Национального календаря прививок.</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95%</w:t>
            </w:r>
          </w:p>
        </w:tc>
        <w:tc>
          <w:tcPr>
            <w:tcW w:w="1961" w:type="dxa"/>
            <w:tcBorders>
              <w:top w:val="single" w:sz="4" w:space="0" w:color="auto"/>
              <w:left w:val="single" w:sz="4" w:space="0" w:color="auto"/>
              <w:bottom w:val="single" w:sz="4" w:space="0" w:color="auto"/>
              <w:right w:val="single" w:sz="4" w:space="0" w:color="auto"/>
            </w:tcBorders>
          </w:tcPr>
          <w:p w:rsidR="00D23AA8" w:rsidRDefault="00D23AA8" w:rsidP="00736329">
            <w:r w:rsidRPr="00824E1C">
              <w:t xml:space="preserve">100 % плана </w:t>
            </w:r>
            <w:r w:rsidRPr="00824E1C">
              <w:br/>
              <w:t xml:space="preserve"> или более</w:t>
            </w:r>
            <w:r w:rsidR="00DF651A" w:rsidRPr="007A7297">
              <w:t>- 1 балл;</w:t>
            </w:r>
          </w:p>
          <w:p w:rsidR="00DF651A" w:rsidRPr="00DF651A" w:rsidRDefault="00DF651A" w:rsidP="00736329">
            <w:pPr>
              <w:rPr>
                <w:color w:val="0000FF"/>
              </w:rPr>
            </w:pPr>
            <w:r w:rsidRPr="00DF651A">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710"/>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Default="00D23AA8" w:rsidP="00736329">
            <w:r w:rsidRPr="00570463">
              <w:t>100% от числа подлежащих диспансерному наблюдению</w:t>
            </w:r>
            <w:r w:rsidR="00DF651A" w:rsidRPr="007A7297">
              <w:t>- 1 балл;</w:t>
            </w:r>
          </w:p>
          <w:p w:rsidR="00DF651A" w:rsidRPr="00DF651A" w:rsidRDefault="00DF651A" w:rsidP="00736329">
            <w:pPr>
              <w:rPr>
                <w:color w:val="0000FF"/>
              </w:rPr>
            </w:pPr>
            <w:r w:rsidRPr="00DF651A">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7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19</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-70%</w:t>
            </w:r>
          </w:p>
        </w:tc>
        <w:tc>
          <w:tcPr>
            <w:tcW w:w="1961" w:type="dxa"/>
            <w:tcBorders>
              <w:top w:val="single" w:sz="4" w:space="0" w:color="auto"/>
              <w:left w:val="single" w:sz="4" w:space="0" w:color="auto"/>
              <w:bottom w:val="single" w:sz="4" w:space="0" w:color="auto"/>
              <w:right w:val="single" w:sz="4" w:space="0" w:color="auto"/>
            </w:tcBorders>
          </w:tcPr>
          <w:p w:rsidR="00D23AA8" w:rsidRDefault="00D23AA8" w:rsidP="00736329">
            <w:r w:rsidRPr="00570463">
              <w:t>100% от числа подлежащих диспансерному наблюдению</w:t>
            </w:r>
            <w:r w:rsidR="00DF651A" w:rsidRPr="007A7297">
              <w:t>- 1 балл;</w:t>
            </w:r>
          </w:p>
          <w:p w:rsidR="00DF651A" w:rsidRPr="00DF651A" w:rsidRDefault="00DF651A" w:rsidP="00736329">
            <w:pPr>
              <w:rPr>
                <w:color w:val="0000FF"/>
              </w:rPr>
            </w:pPr>
            <w:r w:rsidRPr="00DF651A">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56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20</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2126" w:type="dxa"/>
            <w:tcBorders>
              <w:top w:val="single" w:sz="4" w:space="0" w:color="auto"/>
              <w:left w:val="nil"/>
              <w:bottom w:val="single" w:sz="4" w:space="0" w:color="auto"/>
              <w:right w:val="single" w:sz="4" w:space="0" w:color="auto"/>
            </w:tcBorders>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D23AA8" w:rsidRDefault="00D23AA8" w:rsidP="00736329">
            <w:r w:rsidRPr="00570463">
              <w:t>100% от числа подлежащих диспансерному наблюдению</w:t>
            </w:r>
            <w:r w:rsidR="009D322A" w:rsidRPr="007A7297">
              <w:t>- 1 балл;</w:t>
            </w:r>
          </w:p>
          <w:p w:rsidR="00DF651A" w:rsidRPr="00DF651A" w:rsidRDefault="00DF651A" w:rsidP="00736329">
            <w:pPr>
              <w:rPr>
                <w:color w:val="0000FF"/>
              </w:rPr>
            </w:pPr>
            <w:r w:rsidRPr="00DF651A">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gridAfter w:val="1"/>
          <w:wAfter w:w="14" w:type="dxa"/>
          <w:trHeight w:val="1497"/>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21</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2126" w:type="dxa"/>
            <w:tcBorders>
              <w:top w:val="single" w:sz="4" w:space="0" w:color="auto"/>
              <w:left w:val="nil"/>
              <w:bottom w:val="single" w:sz="4" w:space="0" w:color="auto"/>
              <w:right w:val="single" w:sz="4" w:space="0" w:color="auto"/>
            </w:tcBorders>
            <w:shd w:val="clear" w:color="auto" w:fill="auto"/>
          </w:tcPr>
          <w:p w:rsidR="00D23AA8" w:rsidRPr="003F1A2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shd w:val="clear" w:color="auto" w:fill="auto"/>
          </w:tcPr>
          <w:p w:rsidR="009D322A" w:rsidRPr="007A7297" w:rsidRDefault="009D322A" w:rsidP="00736329">
            <w:r w:rsidRPr="00570463">
              <w:t>100% от числа подлежащих диспансерному наблюдению</w:t>
            </w:r>
            <w:r>
              <w:t xml:space="preserve"> </w:t>
            </w:r>
            <w:r w:rsidRPr="007A7297">
              <w:t>- 2 балла;</w:t>
            </w:r>
          </w:p>
          <w:p w:rsidR="00DF651A" w:rsidRPr="009D322A" w:rsidRDefault="009D322A" w:rsidP="00736329">
            <w:pPr>
              <w:rPr>
                <w:color w:val="0000FF"/>
              </w:rPr>
            </w:pPr>
            <w:r w:rsidRPr="009D322A">
              <w:rPr>
                <w:color w:val="0000FF"/>
              </w:rPr>
              <w:t xml:space="preserve">Выше среднего – 1 балл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2</w:t>
            </w:r>
          </w:p>
        </w:tc>
      </w:tr>
      <w:tr w:rsidR="00D23AA8" w:rsidRPr="00824E1C" w:rsidTr="008D3330">
        <w:trPr>
          <w:gridAfter w:val="1"/>
          <w:wAfter w:w="14" w:type="dxa"/>
          <w:trHeight w:val="2112"/>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22</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3F1A2C">
              <w:t>Достижение планового показателя</w:t>
            </w:r>
            <w:r>
              <w:t xml:space="preserve"> – 70%</w:t>
            </w:r>
          </w:p>
        </w:tc>
        <w:tc>
          <w:tcPr>
            <w:tcW w:w="1961" w:type="dxa"/>
            <w:tcBorders>
              <w:top w:val="single" w:sz="4" w:space="0" w:color="auto"/>
              <w:left w:val="single" w:sz="4" w:space="0" w:color="auto"/>
              <w:bottom w:val="single" w:sz="4" w:space="0" w:color="auto"/>
              <w:right w:val="single" w:sz="4" w:space="0" w:color="auto"/>
            </w:tcBorders>
          </w:tcPr>
          <w:p w:rsidR="009D322A" w:rsidRDefault="009D322A" w:rsidP="00736329">
            <w:r w:rsidRPr="00570463">
              <w:t>100% от числа подлежащих диспансерному наблюдению</w:t>
            </w:r>
            <w:r w:rsidRPr="007A7297">
              <w:t>- 1 балл;</w:t>
            </w:r>
          </w:p>
          <w:p w:rsidR="00D23AA8" w:rsidRPr="00824E1C" w:rsidRDefault="009D322A" w:rsidP="00736329">
            <w:r w:rsidRPr="00DF651A">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1</w:t>
            </w:r>
          </w:p>
        </w:tc>
      </w:tr>
      <w:tr w:rsidR="00D23AA8" w:rsidRPr="00824E1C" w:rsidTr="008D3330">
        <w:trPr>
          <w:trHeight w:val="436"/>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D23AA8">
            <w:pPr>
              <w:jc w:val="center"/>
              <w:rPr>
                <w:b/>
              </w:rPr>
            </w:pPr>
            <w:r w:rsidRPr="00472B25">
              <w:rPr>
                <w:b/>
              </w:rPr>
              <w:t>Оценка смертности</w:t>
            </w:r>
          </w:p>
        </w:tc>
      </w:tr>
      <w:tr w:rsidR="00D23AA8" w:rsidRPr="00824E1C" w:rsidTr="008D3330">
        <w:trPr>
          <w:gridAfter w:val="1"/>
          <w:wAfter w:w="14" w:type="dxa"/>
          <w:trHeight w:val="2473"/>
        </w:trPr>
        <w:tc>
          <w:tcPr>
            <w:tcW w:w="566" w:type="dxa"/>
            <w:tcBorders>
              <w:top w:val="nil"/>
              <w:left w:val="single" w:sz="8" w:space="0" w:color="auto"/>
              <w:bottom w:val="single" w:sz="4" w:space="0" w:color="auto"/>
              <w:right w:val="single" w:sz="4" w:space="0" w:color="auto"/>
            </w:tcBorders>
            <w:shd w:val="clear" w:color="auto" w:fill="auto"/>
            <w:noWrap/>
            <w:vAlign w:val="center"/>
            <w:hideMark/>
          </w:tcPr>
          <w:p w:rsidR="00D23AA8" w:rsidRPr="00824E1C" w:rsidRDefault="00D23AA8" w:rsidP="00D23AA8">
            <w:r w:rsidRPr="00824E1C">
              <w:t>23</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D23AA8" w:rsidRPr="00824E1C" w:rsidRDefault="00D23AA8" w:rsidP="00D23AA8">
            <w:r w:rsidRPr="00824E1C">
              <w:t>Смертность детей в возрасте 0 – 17 лет за период.</w:t>
            </w:r>
          </w:p>
        </w:tc>
        <w:tc>
          <w:tcPr>
            <w:tcW w:w="2126" w:type="dxa"/>
            <w:tcBorders>
              <w:top w:val="single" w:sz="4" w:space="0" w:color="auto"/>
              <w:left w:val="nil"/>
              <w:bottom w:val="single" w:sz="4" w:space="0" w:color="auto"/>
              <w:right w:val="single" w:sz="4" w:space="0" w:color="auto"/>
            </w:tcBorders>
          </w:tcPr>
          <w:p w:rsidR="00D23AA8" w:rsidRPr="00824E1C" w:rsidRDefault="00D23AA8" w:rsidP="00D23AA8">
            <w:r w:rsidRPr="00824E1C">
              <w:t>Уменьшение показателя за период по отношению к показателю в предыдущем периоде</w:t>
            </w:r>
          </w:p>
        </w:tc>
        <w:tc>
          <w:tcPr>
            <w:tcW w:w="1961" w:type="dxa"/>
            <w:tcBorders>
              <w:top w:val="single" w:sz="4" w:space="0" w:color="auto"/>
              <w:left w:val="single" w:sz="4" w:space="0" w:color="auto"/>
              <w:bottom w:val="single" w:sz="4" w:space="0" w:color="auto"/>
              <w:right w:val="single" w:sz="4" w:space="0" w:color="auto"/>
            </w:tcBorders>
          </w:tcPr>
          <w:p w:rsidR="00125116" w:rsidRPr="007A7297" w:rsidRDefault="00125116" w:rsidP="001B2DF0">
            <w:pPr>
              <w:ind w:right="33"/>
            </w:pPr>
            <w:r w:rsidRPr="007A7297">
              <w:t>Увеличение показателя смертности – 0 баллов;</w:t>
            </w:r>
          </w:p>
          <w:p w:rsidR="00125116" w:rsidRPr="007A7297" w:rsidRDefault="00125116" w:rsidP="001B2DF0">
            <w:pPr>
              <w:ind w:right="33"/>
            </w:pPr>
            <w:r w:rsidRPr="007A7297">
              <w:t xml:space="preserve"> </w:t>
            </w:r>
            <w:r>
              <w:t>Без динамики или у</w:t>
            </w:r>
            <w:r w:rsidRPr="007A7297">
              <w:t>меньшение до 2% – 0,5 баллов;</w:t>
            </w:r>
          </w:p>
          <w:p w:rsidR="00125116" w:rsidRPr="007A7297" w:rsidRDefault="00125116" w:rsidP="001B2DF0">
            <w:pPr>
              <w:ind w:right="33"/>
            </w:pPr>
            <w:r w:rsidRPr="007A7297">
              <w:t>Уменьшение от 2 до 5% - 1 балл;</w:t>
            </w:r>
          </w:p>
          <w:p w:rsidR="00125116" w:rsidRPr="007A7297" w:rsidRDefault="00125116" w:rsidP="001B2DF0">
            <w:pPr>
              <w:ind w:right="33"/>
            </w:pPr>
            <w:r w:rsidRPr="007A7297">
              <w:t>Уменьшение от 5 до 10% - 2 балла;</w:t>
            </w:r>
          </w:p>
          <w:p w:rsidR="00125116" w:rsidRDefault="00125116" w:rsidP="001B2DF0">
            <w:pPr>
              <w:ind w:right="33"/>
            </w:pPr>
            <w:r w:rsidRPr="007A7297">
              <w:t xml:space="preserve">Уменьшение </w:t>
            </w:r>
            <w:r w:rsidRPr="007A7297">
              <w:br/>
              <w:t>≥ 10 % - 3 балла;</w:t>
            </w:r>
          </w:p>
          <w:p w:rsidR="00125116" w:rsidRPr="00125116" w:rsidRDefault="00125116" w:rsidP="001B2DF0">
            <w:pPr>
              <w:ind w:right="33"/>
              <w:rPr>
                <w:color w:val="0000FF"/>
              </w:rPr>
            </w:pPr>
            <w:r w:rsidRPr="00125116">
              <w:rPr>
                <w:color w:val="0000FF"/>
              </w:rPr>
              <w:t>Ниже среднего - 0,5 балла;</w:t>
            </w:r>
          </w:p>
          <w:p w:rsidR="00D23AA8" w:rsidRPr="006759A6" w:rsidRDefault="00125116" w:rsidP="001B2DF0">
            <w:pPr>
              <w:ind w:right="33"/>
              <w:rPr>
                <w:color w:val="0000FF"/>
              </w:rPr>
            </w:pPr>
            <w:r w:rsidRPr="00125116">
              <w:rPr>
                <w:color w:val="0000FF"/>
              </w:rPr>
              <w:t>Минимально возможное значение - 3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824E1C" w:rsidRDefault="00D23AA8" w:rsidP="00D23AA8">
            <w:pPr>
              <w:jc w:val="center"/>
            </w:pPr>
            <w:r w:rsidRPr="00824E1C">
              <w:t>3</w:t>
            </w:r>
          </w:p>
        </w:tc>
      </w:tr>
      <w:tr w:rsidR="00D23AA8" w:rsidRPr="00824E1C" w:rsidTr="008D3330">
        <w:trPr>
          <w:gridAfter w:val="1"/>
          <w:wAfter w:w="14" w:type="dxa"/>
          <w:trHeight w:val="624"/>
        </w:trPr>
        <w:tc>
          <w:tcPr>
            <w:tcW w:w="9322"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D23AA8" w:rsidRPr="00472B25" w:rsidRDefault="00D23AA8" w:rsidP="00D23AA8">
            <w:pPr>
              <w:rPr>
                <w:b/>
              </w:rPr>
            </w:pPr>
            <w:r w:rsidRPr="00472B25">
              <w:rPr>
                <w:b/>
                <w:sz w:val="24"/>
              </w:rPr>
              <w:t xml:space="preserve">Блок 3. Оказание акушерско-гинекологической помощи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23AA8" w:rsidRPr="000261C0" w:rsidRDefault="000261C0" w:rsidP="00D23AA8">
            <w:pPr>
              <w:jc w:val="center"/>
              <w:rPr>
                <w:b/>
                <w:color w:val="0000FF"/>
              </w:rPr>
            </w:pPr>
            <w:r w:rsidRPr="000261C0">
              <w:rPr>
                <w:b/>
                <w:color w:val="0000FF"/>
              </w:rPr>
              <w:t>5</w:t>
            </w:r>
          </w:p>
        </w:tc>
      </w:tr>
      <w:tr w:rsidR="00D23AA8" w:rsidRPr="00824E1C" w:rsidTr="008D3330">
        <w:trPr>
          <w:trHeight w:val="686"/>
        </w:trPr>
        <w:tc>
          <w:tcPr>
            <w:tcW w:w="10187" w:type="dxa"/>
            <w:gridSpan w:val="6"/>
            <w:tcBorders>
              <w:top w:val="single" w:sz="4" w:space="0" w:color="auto"/>
              <w:left w:val="single" w:sz="4" w:space="0" w:color="auto"/>
              <w:bottom w:val="single" w:sz="4" w:space="0" w:color="auto"/>
              <w:right w:val="single" w:sz="4" w:space="0" w:color="auto"/>
            </w:tcBorders>
            <w:vAlign w:val="center"/>
          </w:tcPr>
          <w:p w:rsidR="00D23AA8" w:rsidRPr="00472B25" w:rsidRDefault="00D23AA8" w:rsidP="00D23AA8">
            <w:pPr>
              <w:jc w:val="center"/>
              <w:rPr>
                <w:b/>
              </w:rPr>
            </w:pPr>
            <w:r w:rsidRPr="00472B25">
              <w:rPr>
                <w:b/>
              </w:rPr>
              <w:t>Оценка эффективности профилактических мероприятий</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24</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25116" w:rsidP="00125116">
            <w:r w:rsidRPr="00824E1C">
              <w:t>Доля женщин, отказавшихся от искусственного прерывания беременности, от числа женщин, прошедших доабортное консультирование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 xml:space="preserve">Прирост показателя </w:t>
            </w:r>
            <w:r w:rsidRPr="00824E1C">
              <w:br/>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7A7297" w:rsidRDefault="00125116" w:rsidP="001B2DF0">
            <w:pPr>
              <w:ind w:firstLine="7"/>
            </w:pPr>
            <w:r w:rsidRPr="007A7297">
              <w:t>Прирост &lt; 5 % - 0 баллов;</w:t>
            </w:r>
          </w:p>
          <w:p w:rsidR="00125116" w:rsidRPr="007A7297" w:rsidRDefault="00125116" w:rsidP="001B2DF0">
            <w:pPr>
              <w:ind w:firstLine="7"/>
            </w:pPr>
            <w:r w:rsidRPr="007A7297">
              <w:t>Прирост ≥ 5 % - 0,5 балла;</w:t>
            </w:r>
          </w:p>
          <w:p w:rsidR="00125116" w:rsidRPr="007A7297" w:rsidRDefault="00125116" w:rsidP="001B2DF0">
            <w:pPr>
              <w:ind w:firstLine="7"/>
            </w:pPr>
            <w:r w:rsidRPr="007A7297">
              <w:t>Прирост ≥ 10 % - 1 балл;</w:t>
            </w:r>
          </w:p>
          <w:p w:rsidR="00125116" w:rsidRPr="00125116" w:rsidRDefault="00125116" w:rsidP="001B2DF0">
            <w:pPr>
              <w:ind w:firstLine="7"/>
              <w:rPr>
                <w:color w:val="0000FF"/>
              </w:rPr>
            </w:pPr>
            <w:r w:rsidRPr="00125116">
              <w:rPr>
                <w:color w:val="0000FF"/>
              </w:rPr>
              <w:t>Выше среднего - 0,5 балла;</w:t>
            </w:r>
          </w:p>
          <w:p w:rsidR="00125116" w:rsidRPr="007A7297" w:rsidRDefault="00125116" w:rsidP="001B2DF0">
            <w:pPr>
              <w:ind w:firstLine="7"/>
            </w:pPr>
            <w:r w:rsidRPr="00125116">
              <w:rPr>
                <w:color w:val="0000FF"/>
              </w:rPr>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624"/>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25</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25116" w:rsidP="00125116">
            <w:r w:rsidRPr="00BD7881">
              <w:t xml:space="preserve">Доля беременных женщин, вакцинированных </w:t>
            </w:r>
            <w:r w:rsidRPr="00BD7881">
              <w:rPr>
                <w:color w:val="0000FF"/>
              </w:rPr>
              <w:t>против новой</w:t>
            </w:r>
            <w:r w:rsidRPr="00BD7881">
              <w:t xml:space="preserve"> коронавирусной инфекции (COVID-19), за период, от числа женщин, состоящих на учете по беременности и родам на начало периода.</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Достижение планового показателя</w:t>
            </w:r>
            <w:r>
              <w:t xml:space="preserve"> -10%</w:t>
            </w:r>
          </w:p>
        </w:tc>
        <w:tc>
          <w:tcPr>
            <w:tcW w:w="1961" w:type="dxa"/>
            <w:tcBorders>
              <w:top w:val="single" w:sz="4" w:space="0" w:color="auto"/>
              <w:left w:val="single" w:sz="4" w:space="0" w:color="auto"/>
              <w:bottom w:val="single" w:sz="4" w:space="0" w:color="auto"/>
              <w:right w:val="single" w:sz="4" w:space="0" w:color="auto"/>
            </w:tcBorders>
          </w:tcPr>
          <w:p w:rsidR="00125116" w:rsidRDefault="00125116" w:rsidP="001B2DF0">
            <w:pPr>
              <w:ind w:firstLine="7"/>
            </w:pPr>
            <w:r w:rsidRPr="00824E1C">
              <w:t>100% плана или более</w:t>
            </w:r>
            <w:r>
              <w:t xml:space="preserve"> 1 балл;</w:t>
            </w:r>
          </w:p>
          <w:p w:rsidR="00125116" w:rsidRPr="00824E1C" w:rsidRDefault="00125116" w:rsidP="001B2DF0">
            <w:pPr>
              <w:ind w:firstLine="7"/>
            </w:pPr>
            <w:r w:rsidRPr="00DF651A">
              <w:rPr>
                <w:color w:val="0000FF"/>
              </w:rPr>
              <w:t>Выше среднего - 0,5 балла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553"/>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26</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25116" w:rsidP="00125116">
            <w:r w:rsidRPr="00824E1C">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 xml:space="preserve">Прирост показателя </w:t>
            </w:r>
          </w:p>
          <w:p w:rsidR="00125116" w:rsidRPr="00824E1C" w:rsidRDefault="00125116" w:rsidP="00125116">
            <w:r w:rsidRPr="00824E1C">
              <w:t>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824E1C" w:rsidRDefault="00125116" w:rsidP="001B2DF0">
            <w:pPr>
              <w:ind w:firstLine="7"/>
            </w:pPr>
            <w:r w:rsidRPr="00824E1C">
              <w:t>Прирост &lt; 5 % - 0 баллов;</w:t>
            </w:r>
          </w:p>
          <w:p w:rsidR="00125116" w:rsidRPr="00824E1C" w:rsidRDefault="00125116" w:rsidP="001B2DF0">
            <w:pPr>
              <w:ind w:firstLine="7"/>
            </w:pPr>
            <w:r w:rsidRPr="00824E1C">
              <w:t>Прирост ≥ 5 % - 0,5 балла;</w:t>
            </w:r>
          </w:p>
          <w:p w:rsidR="00125116" w:rsidRDefault="00125116" w:rsidP="001B2DF0">
            <w:pPr>
              <w:ind w:firstLine="7"/>
            </w:pPr>
            <w:r w:rsidRPr="00824E1C">
              <w:t>Прирост ≥ 10 % - 1 балл</w:t>
            </w:r>
            <w:r>
              <w:t>;</w:t>
            </w:r>
          </w:p>
          <w:p w:rsidR="00125116" w:rsidRPr="00125116" w:rsidRDefault="00125116" w:rsidP="001B2DF0">
            <w:pPr>
              <w:ind w:firstLine="7"/>
              <w:rPr>
                <w:color w:val="0000FF"/>
              </w:rPr>
            </w:pPr>
            <w:r w:rsidRPr="00125116">
              <w:rPr>
                <w:color w:val="0000FF"/>
              </w:rPr>
              <w:t>Выше среднего - 0,5 балла;</w:t>
            </w:r>
          </w:p>
          <w:p w:rsidR="00125116" w:rsidRPr="00824E1C" w:rsidRDefault="00125116" w:rsidP="001B2DF0">
            <w:pPr>
              <w:ind w:firstLine="7"/>
            </w:pPr>
            <w:r w:rsidRPr="00125116">
              <w:rPr>
                <w:color w:val="0000FF"/>
              </w:rPr>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9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27</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25116" w:rsidP="00125116">
            <w:r w:rsidRPr="00824E1C">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Прирост показателя  за период по отношению к показателю за предыдущий период</w:t>
            </w:r>
          </w:p>
        </w:tc>
        <w:tc>
          <w:tcPr>
            <w:tcW w:w="1961" w:type="dxa"/>
            <w:tcBorders>
              <w:top w:val="single" w:sz="4" w:space="0" w:color="auto"/>
              <w:left w:val="single" w:sz="4" w:space="0" w:color="auto"/>
              <w:bottom w:val="single" w:sz="4" w:space="0" w:color="auto"/>
              <w:right w:val="single" w:sz="4" w:space="0" w:color="auto"/>
            </w:tcBorders>
          </w:tcPr>
          <w:p w:rsidR="00125116" w:rsidRPr="00824E1C" w:rsidRDefault="00125116" w:rsidP="001B2DF0">
            <w:pPr>
              <w:ind w:firstLine="7"/>
            </w:pPr>
            <w:r w:rsidRPr="00824E1C">
              <w:t>Прирост &lt; 5 % - 0 баллов;</w:t>
            </w:r>
          </w:p>
          <w:p w:rsidR="00125116" w:rsidRPr="00824E1C" w:rsidRDefault="00125116" w:rsidP="001B2DF0">
            <w:pPr>
              <w:ind w:firstLine="7"/>
            </w:pPr>
            <w:r w:rsidRPr="00824E1C">
              <w:t>Прирост ≥ 5 % - 0,5 балла;</w:t>
            </w:r>
          </w:p>
          <w:p w:rsidR="00125116" w:rsidRDefault="00125116" w:rsidP="001B2DF0">
            <w:pPr>
              <w:ind w:firstLine="7"/>
            </w:pPr>
            <w:r w:rsidRPr="00824E1C">
              <w:t>Прирост ≥ 10 % - 1 балл</w:t>
            </w:r>
            <w:r>
              <w:t>;</w:t>
            </w:r>
          </w:p>
          <w:p w:rsidR="00125116" w:rsidRPr="007A7297" w:rsidRDefault="00125116" w:rsidP="001B2DF0">
            <w:pPr>
              <w:ind w:firstLine="7"/>
            </w:pPr>
            <w:r w:rsidRPr="007A7297">
              <w:t>Выше среднего - 0,5 балла;</w:t>
            </w:r>
          </w:p>
          <w:p w:rsidR="00125116" w:rsidRPr="00125116" w:rsidRDefault="00125116" w:rsidP="001B2DF0">
            <w:pPr>
              <w:ind w:firstLine="7"/>
              <w:rPr>
                <w:color w:val="0000FF"/>
              </w:rPr>
            </w:pPr>
            <w:r w:rsidRPr="00125116">
              <w:rPr>
                <w:color w:val="0000FF"/>
              </w:rPr>
              <w:t>Максимально возможное значение - 1 балл</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pPr>
              <w:jc w:val="center"/>
            </w:pPr>
            <w:r w:rsidRPr="00824E1C">
              <w:t>1</w:t>
            </w:r>
          </w:p>
        </w:tc>
      </w:tr>
      <w:tr w:rsidR="00125116" w:rsidRPr="00824E1C" w:rsidTr="008D3330">
        <w:trPr>
          <w:gridAfter w:val="1"/>
          <w:wAfter w:w="14" w:type="dxa"/>
          <w:trHeight w:val="636"/>
        </w:trPr>
        <w:tc>
          <w:tcPr>
            <w:tcW w:w="5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824E1C" w:rsidRDefault="00125116" w:rsidP="00125116">
            <w:r w:rsidRPr="00824E1C">
              <w:t>28</w:t>
            </w:r>
          </w:p>
        </w:tc>
        <w:tc>
          <w:tcPr>
            <w:tcW w:w="4669" w:type="dxa"/>
            <w:tcBorders>
              <w:top w:val="single" w:sz="4" w:space="0" w:color="auto"/>
              <w:left w:val="nil"/>
              <w:bottom w:val="single" w:sz="4" w:space="0" w:color="auto"/>
              <w:right w:val="single" w:sz="4" w:space="0" w:color="auto"/>
            </w:tcBorders>
            <w:shd w:val="clear" w:color="auto" w:fill="auto"/>
            <w:vAlign w:val="center"/>
            <w:hideMark/>
          </w:tcPr>
          <w:p w:rsidR="00125116" w:rsidRPr="00824E1C" w:rsidRDefault="00125116" w:rsidP="00125116">
            <w:r w:rsidRPr="00824E1C">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2126" w:type="dxa"/>
            <w:tcBorders>
              <w:top w:val="single" w:sz="4" w:space="0" w:color="auto"/>
              <w:left w:val="nil"/>
              <w:bottom w:val="single" w:sz="4" w:space="0" w:color="auto"/>
              <w:right w:val="single" w:sz="4" w:space="0" w:color="auto"/>
            </w:tcBorders>
          </w:tcPr>
          <w:p w:rsidR="00125116" w:rsidRPr="00824E1C" w:rsidRDefault="00125116" w:rsidP="00125116">
            <w:r w:rsidRPr="00824E1C">
              <w:t>Достижение планового показателя</w:t>
            </w:r>
            <w:r>
              <w:t xml:space="preserve"> – 89%</w:t>
            </w:r>
          </w:p>
        </w:tc>
        <w:tc>
          <w:tcPr>
            <w:tcW w:w="1961" w:type="dxa"/>
            <w:tcBorders>
              <w:top w:val="single" w:sz="4" w:space="0" w:color="auto"/>
              <w:left w:val="single" w:sz="4" w:space="0" w:color="auto"/>
              <w:bottom w:val="single" w:sz="4" w:space="0" w:color="auto"/>
              <w:right w:val="single" w:sz="4" w:space="0" w:color="auto"/>
            </w:tcBorders>
          </w:tcPr>
          <w:p w:rsidR="00125116" w:rsidRPr="007A7297" w:rsidRDefault="00125116" w:rsidP="001B2DF0">
            <w:pPr>
              <w:ind w:firstLine="7"/>
            </w:pPr>
            <w:r w:rsidRPr="007A7297">
              <w:t>100</w:t>
            </w:r>
            <w:r>
              <w:t> </w:t>
            </w:r>
            <w:r w:rsidRPr="007A7297">
              <w:t xml:space="preserve">% плана </w:t>
            </w:r>
            <w:r>
              <w:br/>
            </w:r>
            <w:r w:rsidRPr="007A7297">
              <w:t xml:space="preserve">или более </w:t>
            </w:r>
            <w:r w:rsidRPr="00F3392E">
              <w:rPr>
                <w:color w:val="0000FF"/>
              </w:rPr>
              <w:t xml:space="preserve">- </w:t>
            </w:r>
            <w:r w:rsidR="00F3392E" w:rsidRPr="00F3392E">
              <w:rPr>
                <w:color w:val="0000FF"/>
              </w:rPr>
              <w:t>1</w:t>
            </w:r>
            <w:r w:rsidRPr="00F3392E">
              <w:rPr>
                <w:color w:val="0000FF"/>
              </w:rPr>
              <w:t xml:space="preserve"> балл</w:t>
            </w:r>
            <w:r w:rsidRPr="007A7297">
              <w:t>;</w:t>
            </w:r>
          </w:p>
          <w:p w:rsidR="00125116" w:rsidRPr="00125116" w:rsidRDefault="00125116" w:rsidP="00F3392E">
            <w:pPr>
              <w:ind w:firstLine="7"/>
              <w:rPr>
                <w:color w:val="0000FF"/>
              </w:rPr>
            </w:pPr>
            <w:r w:rsidRPr="00125116">
              <w:rPr>
                <w:color w:val="0000FF"/>
              </w:rPr>
              <w:t xml:space="preserve">Выше среднего </w:t>
            </w:r>
            <w:r w:rsidR="00F3392E">
              <w:rPr>
                <w:color w:val="0000FF"/>
              </w:rPr>
              <w:t>–</w:t>
            </w:r>
            <w:r w:rsidRPr="00125116">
              <w:rPr>
                <w:color w:val="0000FF"/>
              </w:rPr>
              <w:t xml:space="preserve"> </w:t>
            </w:r>
            <w:r w:rsidR="00F3392E">
              <w:rPr>
                <w:color w:val="0000FF"/>
              </w:rPr>
              <w:t>0,5</w:t>
            </w:r>
            <w:r w:rsidRPr="00125116">
              <w:rPr>
                <w:color w:val="0000FF"/>
              </w:rPr>
              <w:t xml:space="preserve"> балл</w:t>
            </w:r>
            <w:r w:rsidR="00F3392E">
              <w:rPr>
                <w:color w:val="0000FF"/>
              </w:rPr>
              <w:t>а</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5116" w:rsidRPr="00F3392E" w:rsidRDefault="00F3392E" w:rsidP="00125116">
            <w:pPr>
              <w:jc w:val="center"/>
              <w:rPr>
                <w:color w:val="0000FF"/>
              </w:rPr>
            </w:pPr>
            <w:r w:rsidRPr="00F3392E">
              <w:rPr>
                <w:color w:val="0000FF"/>
              </w:rPr>
              <w:t>1</w:t>
            </w:r>
          </w:p>
        </w:tc>
      </w:tr>
    </w:tbl>
    <w:p w:rsidR="00824E1C" w:rsidRPr="00824E1C" w:rsidRDefault="00824E1C" w:rsidP="00824E1C"/>
    <w:p w:rsidR="00824E1C" w:rsidRPr="00824E1C" w:rsidRDefault="00824E1C" w:rsidP="00824E1C">
      <w:r w:rsidRPr="00824E1C">
        <w:t>* по набору кодов Международ</w:t>
      </w:r>
      <w:r w:rsidR="00B3007D">
        <w:t xml:space="preserve">ной </w:t>
      </w:r>
      <w:r w:rsidR="00B3007D" w:rsidRPr="00E17F8F">
        <w:t>статистической классификации</w:t>
      </w:r>
      <w:r w:rsidRPr="00E17F8F">
        <w:t xml:space="preserve"> болезней</w:t>
      </w:r>
      <w:r w:rsidRPr="00824E1C">
        <w:t xml:space="preserve"> и проблем, связанных со здоровьем, десятого пересмотра (МКБ-10)</w:t>
      </w:r>
    </w:p>
    <w:p w:rsidR="00824E1C" w:rsidRPr="00824E1C" w:rsidRDefault="00824E1C" w:rsidP="00824E1C">
      <w:r w:rsidRPr="00824E1C">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rsidR="00802176" w:rsidRPr="004217DF" w:rsidRDefault="00824E1C" w:rsidP="00802176">
      <w:pPr>
        <w:autoSpaceDE w:val="0"/>
        <w:autoSpaceDN w:val="0"/>
        <w:adjustRightInd w:val="0"/>
        <w:jc w:val="both"/>
        <w:rPr>
          <w:color w:val="0000FF"/>
        </w:rPr>
      </w:pPr>
      <w:r w:rsidRPr="00824E1C">
        <w:t>*** выполненным считается показатель со значением 0,5 и более баллов</w:t>
      </w:r>
      <w:r w:rsidR="00802176">
        <w:t xml:space="preserve">. </w:t>
      </w:r>
      <w:r w:rsidR="00802176" w:rsidRPr="004217DF">
        <w:rPr>
          <w:color w:val="0000FF"/>
        </w:rPr>
        <w:t>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14, равняется нулю, баллы по показателю не начисляются.</w:t>
      </w:r>
    </w:p>
    <w:p w:rsidR="00802176" w:rsidRPr="004217DF" w:rsidRDefault="00802176" w:rsidP="00802176">
      <w:pPr>
        <w:autoSpaceDE w:val="0"/>
        <w:autoSpaceDN w:val="0"/>
        <w:adjustRightInd w:val="0"/>
        <w:spacing w:before="200"/>
        <w:jc w:val="both"/>
        <w:rPr>
          <w:color w:val="0000FF"/>
        </w:rPr>
      </w:pPr>
      <w:r w:rsidRPr="004217DF">
        <w:rPr>
          <w:color w:val="0000FF"/>
        </w:rPr>
        <w:t>&lt;****&gt; Среднее значение по субъекту Российской Федерации по показателям (в том числе по показателям смертности) рекомендуется рассчитывать путем деления суммы значений, указанных в числителе соответствующих формул, приведенных в Приложении 14, на сумму значений, указанных в знаменателе соответствующих формул, приведенных в Приложении 14. Для показателя 15 полученное значение умножается на 1000, для показателя 23 - на 100000, для иных показателей - на 100. При расчете показателя 15 оценивается среднее значение коэффициента смертности за 2019, 2020, 2021 годы.</w:t>
      </w:r>
    </w:p>
    <w:p w:rsidR="00824E1C" w:rsidRPr="00824E1C" w:rsidRDefault="00824E1C" w:rsidP="00824E1C"/>
    <w:p w:rsidR="00824E1C" w:rsidRPr="00824E1C" w:rsidRDefault="00824E1C" w:rsidP="00824E1C">
      <w:r w:rsidRPr="00824E1C">
        <w:t xml:space="preserve">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 </w:t>
      </w:r>
    </w:p>
    <w:p w:rsidR="00824E1C" w:rsidRPr="00824E1C" w:rsidRDefault="00824E1C" w:rsidP="00824E1C"/>
    <w:tbl>
      <w:tblPr>
        <w:tblW w:w="0" w:type="auto"/>
        <w:tblInd w:w="-647" w:type="dxa"/>
        <w:tblLayout w:type="fixed"/>
        <w:tblCellMar>
          <w:top w:w="102" w:type="dxa"/>
          <w:left w:w="62" w:type="dxa"/>
          <w:bottom w:w="102" w:type="dxa"/>
          <w:right w:w="62" w:type="dxa"/>
        </w:tblCellMar>
        <w:tblLook w:val="0000" w:firstRow="0" w:lastRow="0" w:firstColumn="0" w:lastColumn="0" w:noHBand="0" w:noVBand="0"/>
      </w:tblPr>
      <w:tblGrid>
        <w:gridCol w:w="2891"/>
        <w:gridCol w:w="2608"/>
        <w:gridCol w:w="4566"/>
      </w:tblGrid>
      <w:tr w:rsidR="008268B5" w:rsidRPr="004217DF" w:rsidTr="00B86166">
        <w:tc>
          <w:tcPr>
            <w:tcW w:w="2891" w:type="dxa"/>
            <w:tcBorders>
              <w:top w:val="single" w:sz="4" w:space="0" w:color="auto"/>
              <w:left w:val="single" w:sz="4" w:space="0" w:color="auto"/>
              <w:bottom w:val="single" w:sz="4" w:space="0" w:color="auto"/>
              <w:right w:val="single" w:sz="4" w:space="0" w:color="auto"/>
            </w:tcBorders>
          </w:tcPr>
          <w:p w:rsidR="002A39C4" w:rsidRPr="004217DF" w:rsidRDefault="002A39C4">
            <w:pPr>
              <w:autoSpaceDE w:val="0"/>
              <w:autoSpaceDN w:val="0"/>
              <w:adjustRightInd w:val="0"/>
              <w:jc w:val="center"/>
            </w:pPr>
            <w:r w:rsidRPr="004217DF">
              <w:t>Основной диагноз</w:t>
            </w:r>
          </w:p>
        </w:tc>
        <w:tc>
          <w:tcPr>
            <w:tcW w:w="2608" w:type="dxa"/>
            <w:tcBorders>
              <w:top w:val="single" w:sz="4" w:space="0" w:color="auto"/>
              <w:left w:val="single" w:sz="4" w:space="0" w:color="auto"/>
              <w:bottom w:val="single" w:sz="4" w:space="0" w:color="auto"/>
              <w:right w:val="single" w:sz="4" w:space="0" w:color="auto"/>
            </w:tcBorders>
          </w:tcPr>
          <w:p w:rsidR="002A39C4" w:rsidRPr="004217DF" w:rsidRDefault="002A39C4">
            <w:pPr>
              <w:autoSpaceDE w:val="0"/>
              <w:autoSpaceDN w:val="0"/>
              <w:adjustRightInd w:val="0"/>
              <w:jc w:val="center"/>
            </w:pPr>
            <w:r w:rsidRPr="004217DF">
              <w:t>Сопутствующие заболевания</w:t>
            </w:r>
          </w:p>
        </w:tc>
        <w:tc>
          <w:tcPr>
            <w:tcW w:w="4566" w:type="dxa"/>
            <w:tcBorders>
              <w:top w:val="single" w:sz="4" w:space="0" w:color="auto"/>
              <w:left w:val="single" w:sz="4" w:space="0" w:color="auto"/>
              <w:bottom w:val="single" w:sz="4" w:space="0" w:color="auto"/>
              <w:right w:val="single" w:sz="4" w:space="0" w:color="auto"/>
            </w:tcBorders>
          </w:tcPr>
          <w:p w:rsidR="002A39C4" w:rsidRPr="004217DF" w:rsidRDefault="002A39C4">
            <w:pPr>
              <w:autoSpaceDE w:val="0"/>
              <w:autoSpaceDN w:val="0"/>
              <w:adjustRightInd w:val="0"/>
              <w:jc w:val="center"/>
            </w:pPr>
            <w:r w:rsidRPr="004217DF">
              <w:t>Осложнение заболевания</w:t>
            </w:r>
          </w:p>
        </w:tc>
      </w:tr>
      <w:tr w:rsidR="008268B5" w:rsidRPr="004217DF" w:rsidTr="00B86166">
        <w:tc>
          <w:tcPr>
            <w:tcW w:w="2891" w:type="dxa"/>
            <w:tcBorders>
              <w:top w:val="single" w:sz="4" w:space="0" w:color="auto"/>
              <w:left w:val="single" w:sz="4" w:space="0" w:color="auto"/>
              <w:bottom w:val="single" w:sz="4" w:space="0" w:color="auto"/>
              <w:right w:val="single" w:sz="4" w:space="0" w:color="auto"/>
            </w:tcBorders>
          </w:tcPr>
          <w:p w:rsidR="002A39C4" w:rsidRPr="004217DF" w:rsidRDefault="002A39C4">
            <w:pPr>
              <w:autoSpaceDE w:val="0"/>
              <w:autoSpaceDN w:val="0"/>
              <w:adjustRightInd w:val="0"/>
            </w:pPr>
            <w:r w:rsidRPr="004217DF">
              <w:t>Ишемические болезни сердца I20 - I25</w:t>
            </w:r>
          </w:p>
          <w:p w:rsidR="002A39C4" w:rsidRPr="004217DF" w:rsidRDefault="002A39C4">
            <w:pPr>
              <w:autoSpaceDE w:val="0"/>
              <w:autoSpaceDN w:val="0"/>
              <w:adjustRightInd w:val="0"/>
            </w:pPr>
            <w:r w:rsidRPr="004217DF">
              <w:t>Гипертензивные болезни I10 - I11; I12 - I13</w:t>
            </w:r>
          </w:p>
          <w:p w:rsidR="002A39C4" w:rsidRPr="004217DF" w:rsidRDefault="002A39C4">
            <w:pPr>
              <w:autoSpaceDE w:val="0"/>
              <w:autoSpaceDN w:val="0"/>
              <w:adjustRightInd w:val="0"/>
            </w:pPr>
            <w:r w:rsidRPr="004217DF">
              <w:t>Цереброваскулярные болезни I60 - I69</w:t>
            </w:r>
          </w:p>
        </w:tc>
        <w:tc>
          <w:tcPr>
            <w:tcW w:w="2608" w:type="dxa"/>
            <w:tcBorders>
              <w:top w:val="single" w:sz="4" w:space="0" w:color="auto"/>
              <w:left w:val="single" w:sz="4" w:space="0" w:color="auto"/>
              <w:bottom w:val="single" w:sz="4" w:space="0" w:color="auto"/>
              <w:right w:val="single" w:sz="4" w:space="0" w:color="auto"/>
            </w:tcBorders>
          </w:tcPr>
          <w:p w:rsidR="002A39C4" w:rsidRPr="004217DF" w:rsidRDefault="002A39C4">
            <w:pPr>
              <w:autoSpaceDE w:val="0"/>
              <w:autoSpaceDN w:val="0"/>
              <w:adjustRightInd w:val="0"/>
            </w:pPr>
            <w:r w:rsidRPr="004217DF">
              <w:t>Сахарный диабет</w:t>
            </w:r>
          </w:p>
          <w:p w:rsidR="002A39C4" w:rsidRPr="004217DF" w:rsidRDefault="002A39C4">
            <w:pPr>
              <w:autoSpaceDE w:val="0"/>
              <w:autoSpaceDN w:val="0"/>
              <w:adjustRightInd w:val="0"/>
            </w:pPr>
            <w:r w:rsidRPr="004217DF">
              <w:t>E10 - E11</w:t>
            </w:r>
          </w:p>
          <w:p w:rsidR="002A39C4" w:rsidRPr="004217DF" w:rsidRDefault="002A39C4">
            <w:pPr>
              <w:autoSpaceDE w:val="0"/>
              <w:autoSpaceDN w:val="0"/>
              <w:adjustRightInd w:val="0"/>
            </w:pPr>
            <w:r w:rsidRPr="004217DF">
              <w:t>Хроническая обструктивная легочная болезнь J44.0 - J44.9</w:t>
            </w:r>
          </w:p>
          <w:p w:rsidR="002A39C4" w:rsidRPr="004217DF" w:rsidRDefault="002A39C4">
            <w:pPr>
              <w:autoSpaceDE w:val="0"/>
              <w:autoSpaceDN w:val="0"/>
              <w:adjustRightInd w:val="0"/>
            </w:pPr>
            <w:r w:rsidRPr="004217DF">
              <w:t>Хроническая болезнь почек, гипертензивная болезнь с поражением почек</w:t>
            </w:r>
          </w:p>
          <w:p w:rsidR="002A39C4" w:rsidRPr="004217DF" w:rsidRDefault="002A39C4">
            <w:pPr>
              <w:autoSpaceDE w:val="0"/>
              <w:autoSpaceDN w:val="0"/>
              <w:adjustRightInd w:val="0"/>
            </w:pPr>
            <w:r w:rsidRPr="004217DF">
              <w:t>N18.1 - N18.9</w:t>
            </w:r>
          </w:p>
        </w:tc>
        <w:tc>
          <w:tcPr>
            <w:tcW w:w="4566" w:type="dxa"/>
            <w:tcBorders>
              <w:top w:val="single" w:sz="4" w:space="0" w:color="auto"/>
              <w:left w:val="single" w:sz="4" w:space="0" w:color="auto"/>
              <w:bottom w:val="single" w:sz="4" w:space="0" w:color="auto"/>
              <w:right w:val="single" w:sz="4" w:space="0" w:color="auto"/>
            </w:tcBorders>
          </w:tcPr>
          <w:p w:rsidR="002A39C4" w:rsidRPr="004217DF" w:rsidRDefault="002A39C4">
            <w:pPr>
              <w:autoSpaceDE w:val="0"/>
              <w:autoSpaceDN w:val="0"/>
              <w:adjustRightInd w:val="0"/>
            </w:pPr>
            <w:r w:rsidRPr="004217DF">
              <w:t>Недостаточность сердечная</w:t>
            </w:r>
          </w:p>
          <w:p w:rsidR="002A39C4" w:rsidRPr="004217DF" w:rsidRDefault="002A39C4">
            <w:pPr>
              <w:autoSpaceDE w:val="0"/>
              <w:autoSpaceDN w:val="0"/>
              <w:adjustRightInd w:val="0"/>
            </w:pPr>
            <w:r w:rsidRPr="004217DF">
              <w:t>I50.0 - I50.9</w:t>
            </w:r>
          </w:p>
          <w:p w:rsidR="00B86166" w:rsidRPr="004217DF" w:rsidRDefault="002A39C4">
            <w:pPr>
              <w:autoSpaceDE w:val="0"/>
              <w:autoSpaceDN w:val="0"/>
              <w:adjustRightInd w:val="0"/>
            </w:pPr>
            <w:r w:rsidRPr="004217DF">
              <w:t xml:space="preserve">Нарушение ритма I48 - 49 </w:t>
            </w:r>
          </w:p>
          <w:p w:rsidR="002A39C4" w:rsidRPr="004217DF" w:rsidRDefault="002A39C4">
            <w:pPr>
              <w:autoSpaceDE w:val="0"/>
              <w:autoSpaceDN w:val="0"/>
              <w:adjustRightInd w:val="0"/>
            </w:pPr>
            <w:r w:rsidRPr="004217DF">
              <w:t>Нарушения проводимости</w:t>
            </w:r>
          </w:p>
          <w:p w:rsidR="002A39C4" w:rsidRPr="004217DF" w:rsidRDefault="002A39C4">
            <w:pPr>
              <w:autoSpaceDE w:val="0"/>
              <w:autoSpaceDN w:val="0"/>
              <w:adjustRightInd w:val="0"/>
            </w:pPr>
            <w:r w:rsidRPr="004217DF">
              <w:t>I44 - I45</w:t>
            </w:r>
          </w:p>
          <w:p w:rsidR="002A39C4" w:rsidRPr="004217DF" w:rsidRDefault="002A39C4">
            <w:pPr>
              <w:autoSpaceDE w:val="0"/>
              <w:autoSpaceDN w:val="0"/>
              <w:adjustRightInd w:val="0"/>
            </w:pPr>
            <w:r w:rsidRPr="004217DF">
              <w:t>Сердце легочное хроническое I27.9</w:t>
            </w:r>
          </w:p>
          <w:p w:rsidR="002A39C4" w:rsidRPr="004217DF" w:rsidRDefault="002A39C4">
            <w:pPr>
              <w:autoSpaceDE w:val="0"/>
              <w:autoSpaceDN w:val="0"/>
              <w:adjustRightInd w:val="0"/>
            </w:pPr>
            <w:r w:rsidRPr="004217DF">
              <w:t>Гипостатическая пневмония</w:t>
            </w:r>
            <w:r w:rsidR="00B86166" w:rsidRPr="004217DF">
              <w:t xml:space="preserve"> </w:t>
            </w:r>
            <w:r w:rsidRPr="004217DF">
              <w:t>J18.2</w:t>
            </w:r>
          </w:p>
          <w:p w:rsidR="002A39C4" w:rsidRPr="004217DF" w:rsidRDefault="002A39C4">
            <w:pPr>
              <w:autoSpaceDE w:val="0"/>
              <w:autoSpaceDN w:val="0"/>
              <w:adjustRightInd w:val="0"/>
            </w:pPr>
            <w:r w:rsidRPr="004217DF">
              <w:t>Недостаточность почечная N18.9</w:t>
            </w:r>
          </w:p>
          <w:p w:rsidR="002A39C4" w:rsidRPr="004217DF" w:rsidRDefault="002A39C4">
            <w:pPr>
              <w:autoSpaceDE w:val="0"/>
              <w:autoSpaceDN w:val="0"/>
              <w:adjustRightInd w:val="0"/>
            </w:pPr>
            <w:r w:rsidRPr="004217DF">
              <w:t>Уремия N19</w:t>
            </w:r>
          </w:p>
          <w:p w:rsidR="002A39C4" w:rsidRPr="004217DF" w:rsidRDefault="002A39C4">
            <w:pPr>
              <w:autoSpaceDE w:val="0"/>
              <w:autoSpaceDN w:val="0"/>
              <w:adjustRightInd w:val="0"/>
            </w:pPr>
            <w:r w:rsidRPr="004217DF">
              <w:t>Гангрена R02</w:t>
            </w:r>
          </w:p>
          <w:p w:rsidR="002A39C4" w:rsidRPr="004217DF" w:rsidRDefault="002A39C4">
            <w:pPr>
              <w:autoSpaceDE w:val="0"/>
              <w:autoSpaceDN w:val="0"/>
              <w:adjustRightInd w:val="0"/>
            </w:pPr>
            <w:r w:rsidRPr="004217DF">
              <w:t>Недостаточность легочная J98.4</w:t>
            </w:r>
          </w:p>
          <w:p w:rsidR="002A39C4" w:rsidRPr="004217DF" w:rsidRDefault="002A39C4">
            <w:pPr>
              <w:autoSpaceDE w:val="0"/>
              <w:autoSpaceDN w:val="0"/>
              <w:adjustRightInd w:val="0"/>
            </w:pPr>
            <w:r w:rsidRPr="004217DF">
              <w:t>Эмфизема J43.9</w:t>
            </w:r>
          </w:p>
        </w:tc>
      </w:tr>
    </w:tbl>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824E1C"/>
    <w:p w:rsidR="00824E1C" w:rsidRPr="00824E1C" w:rsidRDefault="00824E1C" w:rsidP="00B86166">
      <w:pPr>
        <w:ind w:left="-709" w:firstLine="142"/>
        <w:sectPr w:rsidR="00824E1C" w:rsidRPr="00824E1C" w:rsidSect="007C3E57">
          <w:headerReference w:type="default" r:id="rId8"/>
          <w:footerReference w:type="default" r:id="rId9"/>
          <w:headerReference w:type="first" r:id="rId10"/>
          <w:pgSz w:w="11906" w:h="16838"/>
          <w:pgMar w:top="1134" w:right="849" w:bottom="1134" w:left="1701" w:header="708" w:footer="708" w:gutter="0"/>
          <w:cols w:space="708"/>
          <w:titlePg/>
          <w:docGrid w:linePitch="360"/>
        </w:sectPr>
      </w:pPr>
    </w:p>
    <w:p w:rsidR="00824E1C" w:rsidRPr="000D1C61" w:rsidRDefault="00824E1C" w:rsidP="00F15BCB">
      <w:pPr>
        <w:pStyle w:val="ConsPlusNormal"/>
        <w:spacing w:before="120"/>
        <w:ind w:left="10490" w:firstLine="0"/>
        <w:jc w:val="both"/>
        <w:rPr>
          <w:rFonts w:ascii="Times New Roman" w:hAnsi="Times New Roman" w:cs="Times New Roman"/>
          <w:sz w:val="24"/>
        </w:rPr>
      </w:pPr>
      <w:r w:rsidRPr="000D1C61">
        <w:rPr>
          <w:rFonts w:ascii="Times New Roman" w:hAnsi="Times New Roman" w:cs="Times New Roman"/>
          <w:sz w:val="24"/>
        </w:rPr>
        <w:t xml:space="preserve">Приложение № </w:t>
      </w:r>
      <w:r w:rsidR="00F15BCB" w:rsidRPr="000D1C61">
        <w:rPr>
          <w:rFonts w:ascii="Times New Roman" w:hAnsi="Times New Roman" w:cs="Times New Roman"/>
          <w:sz w:val="24"/>
        </w:rPr>
        <w:t>3</w:t>
      </w:r>
    </w:p>
    <w:p w:rsidR="00824E1C" w:rsidRPr="000D1C61" w:rsidRDefault="00824E1C" w:rsidP="00F15BCB">
      <w:pPr>
        <w:pStyle w:val="ConsPlusNormal"/>
        <w:spacing w:before="120"/>
        <w:ind w:left="9781" w:firstLine="709"/>
        <w:jc w:val="both"/>
        <w:rPr>
          <w:rFonts w:ascii="Times New Roman" w:hAnsi="Times New Roman" w:cs="Times New Roman"/>
          <w:sz w:val="24"/>
        </w:rPr>
      </w:pPr>
      <w:r w:rsidRPr="000D1C61">
        <w:rPr>
          <w:rFonts w:ascii="Times New Roman" w:hAnsi="Times New Roman" w:cs="Times New Roman"/>
          <w:sz w:val="24"/>
        </w:rPr>
        <w:t>к Порядку</w:t>
      </w:r>
      <w:r w:rsidRPr="000D1C61">
        <w:rPr>
          <w:sz w:val="18"/>
        </w:rPr>
        <w:t xml:space="preserve"> </w:t>
      </w:r>
      <w:r w:rsidRPr="000D1C61">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824E1C" w:rsidRPr="00824E1C" w:rsidRDefault="00824E1C" w:rsidP="00824E1C"/>
    <w:p w:rsidR="00F15BCB" w:rsidRDefault="00F15BCB" w:rsidP="00824E1C">
      <w:pPr>
        <w:jc w:val="center"/>
        <w:rPr>
          <w:b/>
          <w:sz w:val="28"/>
        </w:rPr>
      </w:pPr>
    </w:p>
    <w:p w:rsidR="00824E1C" w:rsidRPr="00824E1C" w:rsidRDefault="00824E1C" w:rsidP="00824E1C">
      <w:pPr>
        <w:jc w:val="center"/>
        <w:rPr>
          <w:b/>
          <w:sz w:val="28"/>
        </w:rPr>
      </w:pPr>
      <w:r w:rsidRPr="00824E1C">
        <w:rPr>
          <w:b/>
          <w:sz w:val="28"/>
        </w:rPr>
        <w:t xml:space="preserve">ПОРЯДОК РАСЧЕТА ЗНАЧЕНИЙ ПОКАЗАТЕЛЕЙ РЕЗУЛЬТАТИВНОСТИ </w:t>
      </w:r>
      <w:r w:rsidRPr="00824E1C">
        <w:rPr>
          <w:b/>
          <w:sz w:val="28"/>
        </w:rPr>
        <w:br/>
        <w:t>ДЕЯТЕЛЬНОСТИ МЕДИЦИНСКИХ ОРГАНИЗАЦИЙ</w:t>
      </w:r>
    </w:p>
    <w:p w:rsidR="00824E1C" w:rsidRPr="00824E1C" w:rsidRDefault="00824E1C" w:rsidP="00824E1C"/>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2948"/>
        <w:gridCol w:w="5641"/>
        <w:gridCol w:w="1335"/>
        <w:gridCol w:w="14"/>
        <w:gridCol w:w="66"/>
        <w:gridCol w:w="4709"/>
      </w:tblGrid>
      <w:tr w:rsidR="00824E1C" w:rsidRPr="00824E1C" w:rsidTr="000D1C61">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w:t>
            </w:r>
          </w:p>
        </w:tc>
        <w:tc>
          <w:tcPr>
            <w:tcW w:w="2948"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Наименование показателя</w:t>
            </w:r>
          </w:p>
        </w:tc>
        <w:tc>
          <w:tcPr>
            <w:tcW w:w="5641"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Единицы измерения</w:t>
            </w:r>
          </w:p>
        </w:tc>
        <w:tc>
          <w:tcPr>
            <w:tcW w:w="4709" w:type="dxa"/>
            <w:tcBorders>
              <w:top w:val="single" w:sz="4" w:space="0" w:color="000000"/>
              <w:left w:val="single" w:sz="4" w:space="0" w:color="000000"/>
              <w:bottom w:val="single" w:sz="4" w:space="0" w:color="000000"/>
              <w:right w:val="single" w:sz="4" w:space="0" w:color="000000"/>
            </w:tcBorders>
            <w:vAlign w:val="center"/>
            <w:hideMark/>
          </w:tcPr>
          <w:p w:rsidR="00824E1C" w:rsidRPr="00824E1C" w:rsidRDefault="00824E1C" w:rsidP="00824E1C">
            <w:r w:rsidRPr="00824E1C">
              <w:t>Источник</w:t>
            </w:r>
          </w:p>
        </w:tc>
      </w:tr>
      <w:tr w:rsidR="00824E1C" w:rsidRPr="00824E1C" w:rsidTr="000D1C61">
        <w:trPr>
          <w:trHeight w:val="515"/>
        </w:trPr>
        <w:tc>
          <w:tcPr>
            <w:tcW w:w="1541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691789" w:rsidRDefault="00824E1C" w:rsidP="00824E1C">
            <w:pPr>
              <w:rPr>
                <w:b/>
              </w:rPr>
            </w:pPr>
            <w:r w:rsidRPr="00691789">
              <w:rPr>
                <w:b/>
                <w:sz w:val="24"/>
              </w:rPr>
              <w:t xml:space="preserve">                                                                       Взрослое население (в возрасте 18 лет и старше)</w:t>
            </w:r>
          </w:p>
        </w:tc>
      </w:tr>
      <w:tr w:rsidR="00824E1C" w:rsidRPr="00824E1C" w:rsidTr="000D1C61">
        <w:trPr>
          <w:trHeight w:val="551"/>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профилактических мероприятий</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врачебных посещений с профилактической целью за период, от общего числа посещений за период (включая посещения на дому).</w:t>
            </w:r>
          </w:p>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prof</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P</m:t>
                    </m:r>
                    <m:r>
                      <w:rPr>
                        <w:rFonts w:ascii="Cambria Math" w:eastAsia="Cambria Math" w:hAnsi="Cambria Math" w:cs="Cambria Math"/>
                        <w:vertAlign w:val="subscript"/>
                      </w:rPr>
                      <m:t>prof</m:t>
                    </m:r>
                  </m:num>
                  <m:den>
                    <m:r>
                      <w:rPr>
                        <w:rFonts w:ascii="Cambria Math"/>
                        <w:vertAlign w:val="subscript"/>
                        <w:lang w:val="en-US"/>
                      </w:rPr>
                      <m:t>(Pv</m:t>
                    </m:r>
                    <m:r>
                      <w:rPr>
                        <w:rFonts w:ascii="Cambria Math" w:eastAsia="Cambria Math" w:hAnsi="Cambria Math" w:cs="Cambria Math"/>
                        <w:vertAlign w:val="subscript"/>
                      </w:rPr>
                      <m:t>s+</m:t>
                    </m:r>
                    <m:r>
                      <w:rPr>
                        <w:rFonts w:ascii="Cambria Math" w:eastAsia="Cambria Math" w:hAnsi="Cambria Math" w:cs="Cambria Math"/>
                        <w:vertAlign w:val="subscript"/>
                        <w:lang w:val="en-US"/>
                      </w:rPr>
                      <m:t>Oz*k)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Dprof –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rsidR="00824E1C" w:rsidRPr="00824E1C" w:rsidRDefault="00824E1C" w:rsidP="00824E1C">
            <w:r w:rsidRPr="00824E1C">
              <w:t>Pprof – число врачебных посещений с профилактической целью за период;</w:t>
            </w:r>
          </w:p>
          <w:p w:rsidR="00824E1C" w:rsidRPr="00824E1C" w:rsidRDefault="00824E1C" w:rsidP="00824E1C">
            <w:r w:rsidRPr="00824E1C">
              <w:t>Pvs – посещений за период (включая посещения на дому);</w:t>
            </w:r>
          </w:p>
          <w:p w:rsidR="00824E1C" w:rsidRPr="00824E1C" w:rsidRDefault="00824E1C" w:rsidP="00824E1C">
            <w:r w:rsidRPr="00824E1C">
              <w:t>Оz – общее число обращений за отчетный период;</w:t>
            </w:r>
          </w:p>
          <w:p w:rsidR="00824E1C" w:rsidRPr="00824E1C" w:rsidRDefault="00824E1C" w:rsidP="00824E1C">
            <w:r w:rsidRPr="00824E1C">
              <w:t>k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бск</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BSK</m:t>
                    </m:r>
                    <m:r>
                      <w:rPr>
                        <w:rFonts w:ascii="Cambria Math" w:eastAsia="Cambria Math" w:hAnsi="Cambria Math" w:cs="Cambria Math"/>
                        <w:vertAlign w:val="subscript"/>
                      </w:rPr>
                      <m:t>дисп</m:t>
                    </m:r>
                  </m:num>
                  <m:den>
                    <m:r>
                      <w:rPr>
                        <w:rFonts w:ascii="Cambria Math" w:eastAsia="Cambria Math" w:hAnsi="Cambria Math" w:cs="Cambria Math"/>
                      </w:rPr>
                      <m:t>BSK</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Dбск –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rsidR="00824E1C" w:rsidRPr="00824E1C" w:rsidRDefault="00824E1C" w:rsidP="00824E1C">
            <w:r w:rsidRPr="00824E1C">
              <w:t>BSKдисп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rsidR="00824E1C" w:rsidRPr="00824E1C" w:rsidRDefault="00824E1C" w:rsidP="00824E1C">
            <w:r w:rsidRPr="00824E1C">
              <w:t>BSKвп –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3.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E0A60" w:rsidRDefault="00E32C83" w:rsidP="00824E1C">
            <m:oMathPara>
              <m:oMath>
                <m:r>
                  <w:rPr>
                    <w:rFonts w:ascii="Cambria Math" w:eastAsia="Cambria Math" w:hAnsi="Cambria Math" w:cs="Cambria Math"/>
                  </w:rPr>
                  <m:t>D</m:t>
                </m:r>
                <m:r>
                  <w:rPr>
                    <w:rFonts w:ascii="Cambria Math" w:eastAsia="Cambria Math" w:hAnsi="Cambria Math" w:cs="Cambria Math"/>
                    <w:vertAlign w:val="subscript"/>
                  </w:rPr>
                  <m:t>зно</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ZNO</m:t>
                    </m:r>
                    <m:r>
                      <w:rPr>
                        <w:rFonts w:ascii="Cambria Math" w:eastAsia="Cambria Math" w:hAnsi="Cambria Math" w:cs="Cambria Math"/>
                        <w:vertAlign w:val="subscript"/>
                      </w:rPr>
                      <m:t>дисп</m:t>
                    </m:r>
                  </m:num>
                  <m:den>
                    <m:r>
                      <w:rPr>
                        <w:rFonts w:ascii="Cambria Math" w:eastAsia="Cambria Math" w:hAnsi="Cambria Math" w:cs="Cambria Math"/>
                      </w:rPr>
                      <m:t>ZNO</m:t>
                    </m:r>
                    <m:r>
                      <w:rPr>
                        <w:rFonts w:ascii="Cambria Math" w:eastAsia="Cambria Math" w:hAnsi="Cambria Math" w:cs="Cambria Math"/>
                        <w:vertAlign w:val="subscript"/>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Dзно –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w:t>
            </w:r>
          </w:p>
          <w:p w:rsidR="00824E1C" w:rsidRPr="00824E1C" w:rsidRDefault="00824E1C" w:rsidP="00824E1C">
            <w:r w:rsidRPr="00824E1C">
              <w:t>ZNOдисп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rsidR="00824E1C" w:rsidRPr="00824E1C" w:rsidRDefault="00824E1C" w:rsidP="00824E1C">
            <w:r w:rsidRPr="00824E1C">
              <w:t>ZNOвп –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rsidR="00824E1C" w:rsidRPr="00824E1C" w:rsidRDefault="00824E1C" w:rsidP="00824E1C">
            <w:r w:rsidRPr="00824E1C">
              <w:t>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p w:rsidR="00824E1C" w:rsidRPr="00824E1C" w:rsidRDefault="00824E1C" w:rsidP="00824E1C"/>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p w:rsidR="00824E1C" w:rsidRPr="00824E1C" w:rsidRDefault="00824E1C" w:rsidP="00824E1C"/>
          <w:p w:rsidR="00824E1C" w:rsidRPr="00824E1C" w:rsidRDefault="00824E1C" w:rsidP="00824E1C"/>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lang w:val="en-US"/>
                  </w:rPr>
                  <m:t>D</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rPr>
                      <m:t>H</m:t>
                    </m:r>
                    <m:r>
                      <w:rPr>
                        <w:rFonts w:eastAsia="Cambria Math"/>
                      </w:rPr>
                      <m:t>дисп</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Dхобл –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rsidR="00824E1C" w:rsidRPr="00824E1C" w:rsidRDefault="00824E1C" w:rsidP="00824E1C">
            <w:r w:rsidRPr="00824E1C">
              <w:t>Hдисп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D</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дисп</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Dсд –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SDдисп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p w:rsidR="00824E1C" w:rsidRPr="00824E1C" w:rsidRDefault="00824E1C" w:rsidP="00824E1C">
            <w:r w:rsidRPr="00824E1C">
              <w:t>-дата рождения.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Выполнение плана вакцинации взрослых граждан по эпидемиологическим показаниям за период (коронавирусная инфекция COVID-19).</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32C83" w:rsidP="00824E1C">
            <m:oMathPara>
              <m:oMath>
                <m:r>
                  <w:rPr>
                    <w:rFonts w:ascii="Cambria Math" w:eastAsia="Cambria Math" w:hAnsi="Cambria Math"/>
                  </w:rPr>
                  <m:t>Vv</m:t>
                </m:r>
                <m:r>
                  <w:rPr>
                    <w:rFonts w:eastAsia="Cambria Math"/>
                  </w:rPr>
                  <m:t>эпид</m:t>
                </m:r>
                <m:r>
                  <w:rPr>
                    <w:rFonts w:ascii="Cambria Math" w:hAnsi="Cambria Math"/>
                  </w:rPr>
                  <m:t xml:space="preserve"> =</m:t>
                </m:r>
                <m:f>
                  <m:fPr>
                    <m:ctrlPr>
                      <w:rPr>
                        <w:rFonts w:ascii="Cambria Math" w:hAnsi="Cambria Math"/>
                      </w:rPr>
                    </m:ctrlPr>
                  </m:fPr>
                  <m:num>
                    <m:r>
                      <w:rPr>
                        <w:rFonts w:ascii="Cambria Math" w:eastAsia="Cambria Math" w:hAnsi="Cambria Math"/>
                      </w:rPr>
                      <m:t>Fv</m:t>
                    </m:r>
                    <m:r>
                      <w:rPr>
                        <w:rFonts w:eastAsia="Cambria Math"/>
                      </w:rPr>
                      <m:t>эпид</m:t>
                    </m:r>
                  </m:num>
                  <m:den>
                    <m:r>
                      <w:rPr>
                        <w:rFonts w:ascii="Cambria Math" w:eastAsia="Cambria Math" w:hAnsi="Cambria Math"/>
                      </w:rPr>
                      <m:t>Pv</m:t>
                    </m:r>
                    <m:r>
                      <w:rPr>
                        <w:rFonts w:eastAsia="Cambria Math"/>
                      </w:rPr>
                      <m:t>эпид</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Vvэпид – процент выполнения плана вакцинации взрослых граждан по эпидемиологическим показаниям за период (коронавирусная инфекция COVID-19);</w:t>
            </w:r>
          </w:p>
          <w:p w:rsidR="00824E1C" w:rsidRPr="00824E1C" w:rsidRDefault="00824E1C" w:rsidP="00824E1C">
            <w:r w:rsidRPr="00824E1C">
              <w:t>Fvэпид – фактическое число взрослых граждан, вакцинированных от коронавирусной инфекции COVID-19 в отчетном периоде;</w:t>
            </w:r>
          </w:p>
          <w:p w:rsidR="00824E1C" w:rsidRPr="00824E1C" w:rsidRDefault="00824E1C" w:rsidP="00824E1C">
            <w:r w:rsidRPr="00824E1C">
              <w:t>Pvэпид –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rsidR="00824E1C" w:rsidRPr="00824E1C" w:rsidRDefault="00824E1C" w:rsidP="00824E1C"/>
        </w:tc>
      </w:tr>
      <w:tr w:rsidR="00824E1C" w:rsidRPr="00824E1C" w:rsidTr="000D1C61">
        <w:trPr>
          <w:trHeight w:val="472"/>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824E1C">
              <w:t xml:space="preserve">                                                                     </w:t>
            </w:r>
            <w:r w:rsidRPr="000D1C61">
              <w:rPr>
                <w:b/>
              </w:rPr>
              <w:t>Оценка эффективности диспансерного наблюдения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666E8" w:rsidP="00824E1C">
            <m:oMathPara>
              <m:oMath>
                <m:r>
                  <w:rPr>
                    <w:rFonts w:ascii="Cambria Math" w:eastAsia="Cambria Math" w:hAnsi="Cambria Math"/>
                  </w:rPr>
                  <m:t>DN</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R</m:t>
                    </m:r>
                    <m:r>
                      <w:rPr>
                        <w:rFonts w:eastAsia="Cambria Math"/>
                      </w:rPr>
                      <m:t>дн</m:t>
                    </m:r>
                  </m:num>
                  <m:den>
                    <m:r>
                      <w:rPr>
                        <w:rFonts w:ascii="Cambria Math" w:eastAsia="Cambria Math" w:hAnsi="Cambria Math"/>
                      </w:rPr>
                      <m:t>R</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DNриск –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Rдн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rsidR="00824E1C" w:rsidRPr="00824E1C" w:rsidRDefault="00824E1C" w:rsidP="00824E1C">
            <w:r w:rsidRPr="00824E1C">
              <w:t>Rвп – общее числа взрослых пациентов с болезнями системы кровообращения*, имеющих высокий риск преждевременной смерти, обратившихся за медицинской помошью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pPr>
              <w:rPr>
                <w:highlight w:val="yellow"/>
              </w:rPr>
            </w:pP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B70D7D" w:rsidP="00824E1C">
            <m:oMathPara>
              <m:oMath>
                <m:r>
                  <w:rPr>
                    <w:rFonts w:ascii="Cambria Math" w:eastAsia="Cambria Math" w:hAnsi="Cambria Math"/>
                  </w:rPr>
                  <m:t>S</m:t>
                </m:r>
                <m:r>
                  <w:rPr>
                    <w:rFonts w:eastAsia="Cambria Math"/>
                  </w:rPr>
                  <m:t>риск</m:t>
                </m:r>
                <m:r>
                  <w:rPr>
                    <w:rFonts w:ascii="Cambria Math" w:hAnsi="Cambria Math"/>
                  </w:rPr>
                  <m:t xml:space="preserve"> =</m:t>
                </m:r>
                <m:f>
                  <m:fPr>
                    <m:ctrlPr>
                      <w:rPr>
                        <w:rFonts w:ascii="Cambria Math" w:hAnsi="Cambria Math"/>
                      </w:rPr>
                    </m:ctrlPr>
                  </m:fPr>
                  <m:num>
                    <m:r>
                      <w:rPr>
                        <w:rFonts w:ascii="Cambria Math" w:eastAsia="Cambria Math" w:hAnsi="Cambria Math"/>
                      </w:rPr>
                      <m:t>V</m:t>
                    </m:r>
                    <m:r>
                      <w:rPr>
                        <w:rFonts w:eastAsia="Cambria Math"/>
                      </w:rPr>
                      <m:t>риск</m:t>
                    </m:r>
                  </m:num>
                  <m:den>
                    <m:r>
                      <w:rPr>
                        <w:rFonts w:ascii="Cambria Math" w:eastAsia="Cambria Math" w:hAnsi="Cambria Math"/>
                      </w:rPr>
                      <m:t>D</m:t>
                    </m:r>
                    <m:r>
                      <w:rPr>
                        <w:rFonts w:eastAsia="Cambria Math"/>
                      </w:rPr>
                      <m:t>риск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rsidR="00824E1C" w:rsidRPr="00824E1C" w:rsidRDefault="00824E1C" w:rsidP="00824E1C">
            <w:r w:rsidRPr="00824E1C">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rsidR="00824E1C" w:rsidRPr="00824E1C" w:rsidRDefault="00824E1C" w:rsidP="00824E1C">
            <w:r w:rsidRPr="00824E1C">
              <w:t>Dриск –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rsidR="00824E1C" w:rsidRPr="00824E1C" w:rsidRDefault="00824E1C" w:rsidP="00824E1C">
            <w:r w:rsidRPr="00824E1C">
              <w:t>- дата окончания лечения;</w:t>
            </w:r>
          </w:p>
          <w:p w:rsidR="00824E1C" w:rsidRPr="00824E1C" w:rsidRDefault="00824E1C" w:rsidP="00824E1C">
            <w:r w:rsidRPr="00824E1C">
              <w:t>- результат обращения;</w:t>
            </w:r>
          </w:p>
          <w:p w:rsidR="00824E1C" w:rsidRPr="00824E1C" w:rsidRDefault="00824E1C" w:rsidP="00824E1C">
            <w:r w:rsidRPr="00824E1C">
              <w:t>- диагноз основной;</w:t>
            </w:r>
          </w:p>
          <w:p w:rsidR="00824E1C" w:rsidRPr="00824E1C" w:rsidRDefault="00824E1C" w:rsidP="00824E1C">
            <w:r w:rsidRPr="00824E1C">
              <w:t>- диагноз сопутствующего заболевания;</w:t>
            </w:r>
          </w:p>
          <w:p w:rsidR="00824E1C" w:rsidRPr="00824E1C" w:rsidRDefault="00824E1C" w:rsidP="00824E1C">
            <w:r w:rsidRPr="00824E1C">
              <w:t>- диагноз осложнения заболевания;</w:t>
            </w:r>
          </w:p>
          <w:p w:rsidR="00824E1C" w:rsidRPr="00824E1C" w:rsidRDefault="00824E1C" w:rsidP="00824E1C">
            <w:r w:rsidRPr="00824E1C">
              <w:t>- диспансерное наблюдение;</w:t>
            </w:r>
          </w:p>
          <w:p w:rsidR="00824E1C" w:rsidRPr="00824E1C" w:rsidRDefault="00824E1C" w:rsidP="00824E1C">
            <w:r w:rsidRPr="00824E1C">
              <w:t>- условия оказания медицинской помощи;</w:t>
            </w:r>
          </w:p>
          <w:p w:rsidR="00824E1C" w:rsidRPr="00824E1C" w:rsidRDefault="00824E1C" w:rsidP="00824E1C">
            <w:r w:rsidRPr="00824E1C">
              <w:t>- форма оказания медицинской помощи.</w:t>
            </w:r>
          </w:p>
          <w:p w:rsidR="00824E1C" w:rsidRPr="00824E1C" w:rsidRDefault="00824E1C" w:rsidP="00824E1C">
            <w:pPr>
              <w:rPr>
                <w:highlight w:val="yellow"/>
              </w:rPr>
            </w:pP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8509BE" w:rsidP="00824E1C">
            <m:oMathPara>
              <m:oMath>
                <m:r>
                  <w:rPr>
                    <w:rFonts w:ascii="Cambria Math" w:eastAsia="Cambria Math" w:hAnsi="Cambria Math"/>
                  </w:rPr>
                  <m:t>DN</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BSK</m:t>
                    </m:r>
                    <m:r>
                      <w:rPr>
                        <w:rFonts w:eastAsia="Cambria Math"/>
                      </w:rPr>
                      <m:t>дн</m:t>
                    </m:r>
                  </m:num>
                  <m:den>
                    <m:r>
                      <w:rPr>
                        <w:rFonts w:ascii="Cambria Math" w:eastAsia="Cambria Math" w:hAnsi="Cambria Math"/>
                      </w:rPr>
                      <m:t>BSK</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DNбск –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rsidR="00824E1C" w:rsidRPr="00824E1C" w:rsidRDefault="00824E1C" w:rsidP="00824E1C">
            <w:r w:rsidRPr="00824E1C">
              <w:t>BSKдн – число взрослых пациентов с болезнями системы кровообращения, в отношении которых установлено диспансерное наблюдение за период;</w:t>
            </w:r>
          </w:p>
          <w:p w:rsidR="00824E1C" w:rsidRPr="00824E1C" w:rsidRDefault="00824E1C" w:rsidP="00824E1C">
            <w:r w:rsidRPr="00824E1C">
              <w:t>BSKвп –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00795" w:rsidP="00824E1C">
            <m:oMathPara>
              <m:oMath>
                <m:r>
                  <w:rPr>
                    <w:rFonts w:ascii="Cambria Math" w:eastAsia="Cambria Math" w:hAnsi="Cambria Math"/>
                  </w:rPr>
                  <m:t>DN</m:t>
                </m:r>
                <m:r>
                  <w:rPr>
                    <w:rFonts w:eastAsia="Cambria Math"/>
                  </w:rPr>
                  <m:t>хобл</m:t>
                </m:r>
                <m:r>
                  <w:rPr>
                    <w:rFonts w:ascii="Cambria Math" w:hAnsi="Cambria Math"/>
                  </w:rPr>
                  <m:t xml:space="preserve"> =</m:t>
                </m:r>
                <m:f>
                  <m:fPr>
                    <m:ctrlPr>
                      <w:rPr>
                        <w:rFonts w:ascii="Cambria Math" w:hAnsi="Cambria Math"/>
                      </w:rPr>
                    </m:ctrlPr>
                  </m:fPr>
                  <m:num>
                    <m:r>
                      <w:rPr>
                        <w:rFonts w:ascii="Cambria Math" w:eastAsia="Cambria Math" w:hAnsi="Cambria Math"/>
                      </w:rPr>
                      <m:t>H</m:t>
                    </m:r>
                    <m:r>
                      <w:rPr>
                        <w:rFonts w:eastAsia="Cambria Math"/>
                      </w:rPr>
                      <m:t>дн</m:t>
                    </m:r>
                  </m:num>
                  <m:den>
                    <m:r>
                      <w:rPr>
                        <w:rFonts w:ascii="Cambria Math" w:eastAsia="Cambria Math" w:hAnsi="Cambria Math"/>
                      </w:rPr>
                      <m:t>H</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DNхобл –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rsidR="00824E1C" w:rsidRPr="00824E1C" w:rsidRDefault="00824E1C" w:rsidP="00824E1C">
            <w:r w:rsidRPr="00824E1C">
              <w:t>Hдн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rsidR="00824E1C" w:rsidRPr="00824E1C" w:rsidRDefault="00824E1C" w:rsidP="00824E1C">
            <w:r w:rsidRPr="00824E1C">
              <w:t>Hвп –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11. </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ED5993" w:rsidP="00824E1C">
            <m:oMathPara>
              <m:oMath>
                <m:r>
                  <w:rPr>
                    <w:rFonts w:ascii="Cambria Math" w:eastAsia="Cambria Math" w:hAnsi="Cambria Math"/>
                  </w:rPr>
                  <m:t>DN</m:t>
                </m:r>
                <m:r>
                  <w:rPr>
                    <w:rFonts w:eastAsia="Cambria Math"/>
                  </w:rPr>
                  <m:t>сд</m:t>
                </m:r>
                <m:r>
                  <w:rPr>
                    <w:rFonts w:ascii="Cambria Math" w:hAnsi="Cambria Math"/>
                  </w:rPr>
                  <m:t xml:space="preserve"> =</m:t>
                </m:r>
                <m:f>
                  <m:fPr>
                    <m:ctrlPr>
                      <w:rPr>
                        <w:rFonts w:ascii="Cambria Math" w:hAnsi="Cambria Math"/>
                      </w:rPr>
                    </m:ctrlPr>
                  </m:fPr>
                  <m:num>
                    <m:r>
                      <w:rPr>
                        <w:rFonts w:ascii="Cambria Math" w:eastAsia="Cambria Math" w:hAnsi="Cambria Math"/>
                      </w:rPr>
                      <m:t>SD</m:t>
                    </m:r>
                    <m:r>
                      <w:rPr>
                        <w:rFonts w:eastAsia="Cambria Math"/>
                      </w:rPr>
                      <m:t>дн</m:t>
                    </m:r>
                  </m:num>
                  <m:den>
                    <m:r>
                      <w:rPr>
                        <w:rFonts w:ascii="Cambria Math" w:eastAsia="Cambria Math" w:hAnsi="Cambria Math"/>
                      </w:rPr>
                      <m:t>SD</m:t>
                    </m:r>
                    <m:r>
                      <w:rPr>
                        <w:rFonts w:eastAsia="Cambria Math"/>
                      </w:rPr>
                      <m:t>вп</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DNсд –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rsidR="00824E1C" w:rsidRPr="00824E1C" w:rsidRDefault="00824E1C" w:rsidP="00824E1C">
            <w:r w:rsidRPr="00824E1C">
              <w:t>SDдн – число взрослых пациентов с установленным диагнозом сахарный диабет, в отношении которых установлено диспансерное наблюдение за период;</w:t>
            </w:r>
          </w:p>
          <w:p w:rsidR="00824E1C" w:rsidRPr="00824E1C" w:rsidRDefault="00824E1C" w:rsidP="00824E1C">
            <w:r w:rsidRPr="00824E1C">
              <w:t>SDвп –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 xml:space="preserve">        Источником информации являются реестры, оказанной медицинской помощи застрахованным лицам.</w:t>
            </w:r>
          </w:p>
          <w:p w:rsidR="00824E1C" w:rsidRPr="00824E1C" w:rsidRDefault="00824E1C" w:rsidP="00824E1C">
            <w:r w:rsidRPr="00824E1C">
              <w:t xml:space="preserve">       Отбор информации для расчета показателей осуществляется по полям реестра:</w:t>
            </w:r>
          </w:p>
          <w:p w:rsidR="00824E1C" w:rsidRPr="00824E1C" w:rsidRDefault="00824E1C" w:rsidP="00824E1C">
            <w:r w:rsidRPr="00824E1C">
              <w:t>-дата постановки на диспансерный учет;</w:t>
            </w:r>
          </w:p>
          <w:p w:rsidR="00824E1C" w:rsidRPr="00824E1C" w:rsidRDefault="00824E1C" w:rsidP="00824E1C">
            <w:r w:rsidRPr="00824E1C">
              <w:t>-диагноз основной;</w:t>
            </w:r>
          </w:p>
          <w:p w:rsidR="00824E1C" w:rsidRPr="00824E1C" w:rsidRDefault="00824E1C" w:rsidP="00824E1C">
            <w:r w:rsidRPr="00824E1C">
              <w:t>-возраст пациента;</w:t>
            </w:r>
          </w:p>
          <w:p w:rsidR="00824E1C" w:rsidRPr="00824E1C" w:rsidRDefault="00824E1C" w:rsidP="00824E1C">
            <w:r w:rsidRPr="00824E1C">
              <w:t>-характер заболевания;</w:t>
            </w:r>
          </w:p>
          <w:p w:rsidR="00824E1C" w:rsidRPr="00824E1C" w:rsidRDefault="00824E1C" w:rsidP="00824E1C">
            <w:r w:rsidRPr="00824E1C">
              <w:t>- впервые выявлено (основной);</w:t>
            </w:r>
          </w:p>
          <w:p w:rsidR="00824E1C" w:rsidRPr="00824E1C" w:rsidRDefault="00824E1C" w:rsidP="00824E1C">
            <w:r w:rsidRPr="00824E1C">
              <w:t>-дата рождения.</w:t>
            </w:r>
          </w:p>
          <w:p w:rsidR="00824E1C" w:rsidRPr="00824E1C" w:rsidRDefault="00824E1C" w:rsidP="00824E1C">
            <w:r w:rsidRPr="00824E1C">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H</m:t>
                </m:r>
                <m:r>
                  <w:rPr>
                    <w:rFonts w:eastAsia="Cambria Math"/>
                  </w:rPr>
                  <m:t>всего</m:t>
                </m:r>
                <m:r>
                  <w:rPr>
                    <w:rFonts w:ascii="Cambria Math" w:hAnsi="Cambria Math"/>
                  </w:rPr>
                  <m:t xml:space="preserve"> =</m:t>
                </m:r>
                <m:f>
                  <m:fPr>
                    <m:ctrlPr>
                      <w:rPr>
                        <w:rFonts w:ascii="Cambria Math" w:hAnsi="Cambria Math"/>
                      </w:rPr>
                    </m:ctrlPr>
                  </m:fPr>
                  <m:num>
                    <m:r>
                      <w:rPr>
                        <w:rFonts w:ascii="Cambria Math" w:eastAsia="Cambria Math" w:hAnsi="Cambria Math"/>
                      </w:rPr>
                      <m:t>O</m:t>
                    </m:r>
                    <m:r>
                      <w:rPr>
                        <w:rFonts w:eastAsia="Cambria Math"/>
                      </w:rPr>
                      <m:t>всего</m:t>
                    </m:r>
                  </m:num>
                  <m:den>
                    <m:r>
                      <w:rPr>
                        <w:rFonts w:ascii="Cambria Math" w:eastAsia="Cambria Math" w:hAnsi="Cambria Math"/>
                      </w:rPr>
                      <m:t>Dn</m:t>
                    </m:r>
                    <m:r>
                      <w:rPr>
                        <w:rFonts w:eastAsia="Cambria Math"/>
                      </w:rPr>
                      <m:t>всего</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Hвсего –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rsidR="00824E1C" w:rsidRPr="00824E1C" w:rsidRDefault="00824E1C" w:rsidP="00824E1C">
            <w:r w:rsidRPr="00824E1C">
              <w:t>Oвсего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rsidR="00824E1C" w:rsidRPr="00824E1C" w:rsidRDefault="00824E1C" w:rsidP="00824E1C">
            <w:r w:rsidRPr="00824E1C">
              <w:t>Dnвсего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216BC0" w:rsidP="00824E1C">
            <m:oMathPara>
              <m:oMath>
                <m:r>
                  <w:rPr>
                    <w:rFonts w:ascii="Cambria Math" w:eastAsia="Cambria Math" w:hAnsi="Cambria Math"/>
                  </w:rPr>
                  <m:t>P</m:t>
                </m:r>
                <m:r>
                  <w:rPr>
                    <w:rFonts w:eastAsia="Cambria Math"/>
                  </w:rPr>
                  <m:t>бск</m:t>
                </m:r>
                <m:r>
                  <w:rPr>
                    <w:rFonts w:ascii="Cambria Math" w:hAnsi="Cambria Math"/>
                  </w:rPr>
                  <m:t xml:space="preserve"> =</m:t>
                </m:r>
                <m:f>
                  <m:fPr>
                    <m:ctrlPr>
                      <w:rPr>
                        <w:rFonts w:ascii="Cambria Math" w:hAnsi="Cambria Math"/>
                      </w:rPr>
                    </m:ctrlPr>
                  </m:fPr>
                  <m:num>
                    <m:r>
                      <w:rPr>
                        <w:rFonts w:ascii="Cambria Math" w:eastAsia="Cambria Math" w:hAnsi="Cambria Math"/>
                      </w:rPr>
                      <m:t>PH</m:t>
                    </m:r>
                    <m:r>
                      <w:rPr>
                        <w:rFonts w:eastAsia="Cambria Math"/>
                      </w:rPr>
                      <m:t>бск</m:t>
                    </m:r>
                  </m:num>
                  <m:den>
                    <m:r>
                      <w:rPr>
                        <w:rFonts w:ascii="Cambria Math" w:eastAsia="Cambria Math" w:hAnsi="Cambria Math"/>
                      </w:rPr>
                      <m:t>H</m:t>
                    </m:r>
                    <m:r>
                      <w:rPr>
                        <w:rFonts w:eastAsia="Cambria Math"/>
                      </w:rPr>
                      <m:t>бск</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Pбск –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rsidR="00824E1C" w:rsidRPr="00824E1C" w:rsidRDefault="00824E1C" w:rsidP="00824E1C">
            <w:r w:rsidRPr="00824E1C">
              <w:t>PHбск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rsidR="00824E1C" w:rsidRPr="00824E1C" w:rsidRDefault="00824E1C" w:rsidP="00824E1C">
            <w:r w:rsidRPr="00824E1C">
              <w:t>Hбск –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являются реестры (стационар),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начала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-диагноз осложнений</w:t>
            </w:r>
          </w:p>
          <w:p w:rsidR="00824E1C" w:rsidRPr="00824E1C" w:rsidRDefault="00824E1C" w:rsidP="00824E1C">
            <w:r w:rsidRPr="00824E1C">
              <w:t>-характер заболевания;</w:t>
            </w:r>
          </w:p>
          <w:p w:rsidR="00824E1C" w:rsidRPr="00824E1C" w:rsidRDefault="00824E1C" w:rsidP="00824E1C">
            <w:r w:rsidRPr="00824E1C">
              <w:t>- форма оказания медицинской помощи</w:t>
            </w:r>
          </w:p>
          <w:p w:rsidR="00824E1C" w:rsidRPr="00824E1C" w:rsidRDefault="00824E1C" w:rsidP="00824E1C"/>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84471" w:rsidP="00824E1C">
            <m:oMathPara>
              <m:oMath>
                <m:r>
                  <w:rPr>
                    <w:rFonts w:ascii="Cambria Math" w:eastAsia="Cambria Math" w:hAnsi="Cambria Math"/>
                  </w:rPr>
                  <m:t>SD</m:t>
                </m:r>
                <m:r>
                  <w:rPr>
                    <w:rFonts w:ascii="Cambria Math" w:hAnsi="Cambria Math"/>
                  </w:rPr>
                  <m:t xml:space="preserve"> =</m:t>
                </m:r>
                <m:f>
                  <m:fPr>
                    <m:ctrlPr>
                      <w:rPr>
                        <w:rFonts w:ascii="Cambria Math" w:hAnsi="Cambria Math"/>
                      </w:rPr>
                    </m:ctrlPr>
                  </m:fPr>
                  <m:num>
                    <m:r>
                      <w:rPr>
                        <w:rFonts w:ascii="Cambria Math" w:eastAsia="Cambria Math" w:hAnsi="Cambria Math"/>
                      </w:rPr>
                      <m:t>Osl</m:t>
                    </m:r>
                  </m:num>
                  <m:den>
                    <m:r>
                      <w:rPr>
                        <w:rFonts w:ascii="Cambria Math" w:eastAsia="Cambria Math" w:hAnsi="Cambria Math"/>
                      </w:rPr>
                      <m:t>SD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SD –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rsidR="00824E1C" w:rsidRPr="00824E1C" w:rsidRDefault="00824E1C" w:rsidP="00824E1C">
            <w:r w:rsidRPr="00824E1C">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rsidR="00824E1C" w:rsidRPr="00824E1C" w:rsidRDefault="00824E1C" w:rsidP="00824E1C">
            <w:r w:rsidRPr="00824E1C">
              <w:t>SD – общее число взрослых пациентов, находящихся под диспансерным 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-диагноз сопутствующий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516"/>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0D1C61">
              <w:rPr>
                <w:b/>
              </w:rPr>
              <w:t xml:space="preserve">                                                                                                   Оценка смертности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Смертность прикрепленного населения в возрасте от 30 до 69 лет за период. ***</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D35E2B" w:rsidP="00824E1C">
            <m:oMathPara>
              <m:oMath>
                <m:r>
                  <w:rPr>
                    <w:rFonts w:ascii="Cambria Math" w:eastAsia="Cambria Math" w:hAnsi="Cambria Math"/>
                  </w:rPr>
                  <m:t>Dt</m:t>
                </m:r>
                <m:r>
                  <w:rPr>
                    <w:rFonts w:eastAsia="Cambria Math"/>
                  </w:rPr>
                  <m:t>h</m:t>
                </m:r>
                <m:r>
                  <w:rPr>
                    <w:rFonts w:ascii="Cambria Math" w:hAnsi="Cambria Math"/>
                  </w:rPr>
                  <m:t xml:space="preserve"> </m:t>
                </m:r>
                <m:r>
                  <w:rPr>
                    <w:rFonts w:eastAsia="Cambria Math"/>
                  </w:rPr>
                  <m:t xml:space="preserve">30-69 </m:t>
                </m:r>
                <m:r>
                  <w:rPr>
                    <w:rFonts w:ascii="Cambria Math" w:hAnsi="Cambria Math"/>
                  </w:rPr>
                  <m:t>=</m:t>
                </m:r>
                <m:f>
                  <m:fPr>
                    <m:ctrlPr>
                      <w:rPr>
                        <w:rFonts w:ascii="Cambria Math" w:hAnsi="Cambria Math"/>
                      </w:rPr>
                    </m:ctrlPr>
                  </m:fPr>
                  <m:num>
                    <m:r>
                      <w:rPr>
                        <w:rFonts w:ascii="Cambria Math" w:eastAsia="Cambria Math" w:hAnsi="Cambria Math"/>
                      </w:rPr>
                      <m:t>D</m:t>
                    </m:r>
                    <m:r>
                      <w:rPr>
                        <w:rFonts w:eastAsia="Cambria Math"/>
                      </w:rPr>
                      <m:t xml:space="preserve"> 30-69</m:t>
                    </m:r>
                  </m:num>
                  <m:den>
                    <m:r>
                      <w:rPr>
                        <w:rFonts w:ascii="Cambria Math" w:eastAsia="Cambria Math" w:hAnsi="Cambria Math"/>
                      </w:rPr>
                      <m:t>Nas</m:t>
                    </m:r>
                    <m:r>
                      <w:rPr>
                        <w:rFonts w:eastAsia="Cambria Math"/>
                      </w:rPr>
                      <m:t xml:space="preserve"> 30-69</m:t>
                    </m:r>
                  </m:den>
                </m:f>
                <m:r>
                  <w:rPr>
                    <w:rFonts w:ascii="Cambria Math" w:hAnsi="Cambria Math"/>
                  </w:rPr>
                  <m:t>×1000</m:t>
                </m:r>
                <m:r>
                  <w:rPr>
                    <w:rFonts w:eastAsia="Cambria Math"/>
                  </w:rPr>
                  <m:t xml:space="preserve"> </m:t>
                </m:r>
                <m:r>
                  <w:rPr>
                    <w:rFonts w:ascii="Cambria Math" w:hAnsi="Cambria Math"/>
                  </w:rPr>
                  <m:t>,</m:t>
                </m:r>
              </m:oMath>
            </m:oMathPara>
          </w:p>
          <w:p w:rsidR="00824E1C" w:rsidRPr="00824E1C" w:rsidRDefault="00824E1C" w:rsidP="00824E1C">
            <w:r w:rsidRPr="00824E1C">
              <w:t>где:</w:t>
            </w:r>
          </w:p>
          <w:p w:rsidR="00824E1C" w:rsidRPr="00824E1C" w:rsidRDefault="00824E1C" w:rsidP="00824E1C">
            <w:r w:rsidRPr="00824E1C">
              <w:t>Dth 30-69 – смертность прикрепленного населения в возрасте от 30 до 69;</w:t>
            </w:r>
          </w:p>
          <w:p w:rsidR="00824E1C" w:rsidRPr="0042498F" w:rsidRDefault="00824E1C" w:rsidP="00824E1C">
            <w:pPr>
              <w:rPr>
                <w:color w:val="0000FF"/>
              </w:rPr>
            </w:pPr>
            <w:r w:rsidRPr="00824E1C">
              <w:t>D 30-69 – число умерших в возрасте от 30 до 69 лет из числа прикрепленного населения за период</w:t>
            </w:r>
            <w:r w:rsidR="0042498F">
              <w:t xml:space="preserve"> </w:t>
            </w:r>
            <w:r w:rsidR="0042498F" w:rsidRPr="0042498F">
              <w:rPr>
                <w:color w:val="0000FF"/>
              </w:rPr>
              <w:t>(за исключением умерших от внешних причин смерти)</w:t>
            </w:r>
            <w:r w:rsidRPr="0042498F">
              <w:rPr>
                <w:color w:val="0000FF"/>
              </w:rPr>
              <w:t>;</w:t>
            </w:r>
          </w:p>
          <w:p w:rsidR="00824E1C" w:rsidRPr="00824E1C" w:rsidRDefault="00824E1C" w:rsidP="00824E1C">
            <w:r w:rsidRPr="00824E1C">
              <w:t>Nas 30-69 – численность прикрепленного населения в возрасте от 30 до 69 лет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1000 прикрепленного населения</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Число умерших за период, находящихся под диспансерным наблюдением, от общего числа взрослых пациентов, находящихся под диспансерным наблюдением.</w:t>
            </w:r>
          </w:p>
        </w:tc>
        <w:tc>
          <w:tcPr>
            <w:tcW w:w="5641" w:type="dxa"/>
            <w:tcBorders>
              <w:top w:val="single" w:sz="4" w:space="0" w:color="000000"/>
              <w:left w:val="single" w:sz="4" w:space="0" w:color="000000"/>
              <w:bottom w:val="single" w:sz="4" w:space="0" w:color="000000"/>
              <w:right w:val="single" w:sz="4" w:space="0" w:color="000000"/>
            </w:tcBorders>
          </w:tcPr>
          <w:p w:rsidR="00824E1C" w:rsidRPr="00824E1C" w:rsidRDefault="001C6005" w:rsidP="00824E1C">
            <m:oMathPara>
              <m:oMath>
                <m:r>
                  <w:rPr>
                    <w:rFonts w:ascii="Cambria Math" w:eastAsia="Cambria Math" w:hAnsi="Cambria Math"/>
                  </w:rPr>
                  <m:t>L</m:t>
                </m:r>
                <m:r>
                  <w:rPr>
                    <w:rFonts w:eastAsia="Cambria Math"/>
                  </w:rPr>
                  <m:t xml:space="preserve"> </m:t>
                </m:r>
                <m:r>
                  <w:rPr>
                    <w:rFonts w:ascii="Cambria Math" w:hAnsi="Cambria Math"/>
                  </w:rPr>
                  <m:t>=</m:t>
                </m:r>
                <m:f>
                  <m:fPr>
                    <m:ctrlPr>
                      <w:rPr>
                        <w:rFonts w:ascii="Cambria Math" w:hAnsi="Cambria Math"/>
                      </w:rPr>
                    </m:ctrlPr>
                  </m:fPr>
                  <m:num>
                    <m:r>
                      <w:rPr>
                        <w:rFonts w:ascii="Cambria Math" w:eastAsia="Cambria Math" w:hAnsi="Cambria Math"/>
                      </w:rPr>
                      <m:t>D</m:t>
                    </m:r>
                  </m:num>
                  <m:den>
                    <m:r>
                      <w:rPr>
                        <w:rFonts w:ascii="Cambria Math" w:eastAsia="Cambria Math" w:hAnsi="Cambria Math"/>
                      </w:rPr>
                      <m:t>DN</m:t>
                    </m:r>
                  </m:den>
                </m:f>
                <m:r>
                  <w:rPr>
                    <w:rFonts w:ascii="Cambria Math" w:hAnsi="Cambria Math"/>
                  </w:rPr>
                  <m:t>×100</m:t>
                </m:r>
                <m:r>
                  <w:rPr>
                    <w:rFonts w:eastAsia="Cambria Math"/>
                  </w:rPr>
                  <m:t xml:space="preserve"> </m:t>
                </m:r>
                <m:r>
                  <w:rPr>
                    <w:rFonts w:ascii="Cambria Math" w:hAnsi="Cambria Math"/>
                  </w:rPr>
                  <m:t>,</m:t>
                </m:r>
              </m:oMath>
            </m:oMathPara>
          </w:p>
          <w:p w:rsidR="00824E1C" w:rsidRPr="00824E1C" w:rsidRDefault="00824E1C" w:rsidP="00824E1C">
            <w:r w:rsidRPr="00824E1C">
              <w:t>где:</w:t>
            </w:r>
          </w:p>
          <w:p w:rsidR="00824E1C" w:rsidRPr="00824E1C" w:rsidRDefault="00824E1C" w:rsidP="00824E1C">
            <w:r w:rsidRPr="00824E1C">
              <w:t>L – число умерших за период, находящихся под диспансерным наблюдением, от общего числа взрослых пациентов, находящихся под диспансерным наблюдением</w:t>
            </w:r>
          </w:p>
          <w:p w:rsidR="00824E1C" w:rsidRPr="00824E1C" w:rsidRDefault="00824E1C" w:rsidP="00824E1C">
            <w:r w:rsidRPr="00824E1C">
              <w:t xml:space="preserve"> D – число умерших за период</w:t>
            </w:r>
            <w:r w:rsidR="005E052F">
              <w:t xml:space="preserve"> </w:t>
            </w:r>
            <w:r w:rsidR="005E052F" w:rsidRPr="005E052F">
              <w:t>(</w:t>
            </w:r>
            <w:r w:rsidR="005E052F" w:rsidRPr="005E052F">
              <w:rPr>
                <w:color w:val="0000FF"/>
              </w:rPr>
              <w:t>за исключением умерших от внешних причин смерти)</w:t>
            </w:r>
            <w:r w:rsidRPr="00824E1C">
              <w:t>, находящихся под диспансерным наблюдением;</w:t>
            </w:r>
          </w:p>
          <w:p w:rsidR="00824E1C" w:rsidRPr="00824E1C" w:rsidRDefault="00824E1C" w:rsidP="00824E1C">
            <w:r w:rsidRPr="00824E1C">
              <w:t>DN –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пациентов</w:t>
            </w:r>
          </w:p>
        </w:tc>
        <w:tc>
          <w:tcPr>
            <w:tcW w:w="4789" w:type="dxa"/>
            <w:gridSpan w:val="3"/>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Источником информации является региональный сегмент единого регистра застрахованных лиц (поля: ФИО, дата рождения; дата смерти, прикрепление к медицинской организации), номер полиса), информационный ресурс территориального фонда в части сведений о лицах, состоящих под диспансерным наблюдением (гл.15 Приказ 108н МЗ РФ)</w:t>
            </w:r>
          </w:p>
          <w:p w:rsidR="00824E1C" w:rsidRPr="00824E1C" w:rsidRDefault="00824E1C" w:rsidP="00824E1C"/>
        </w:tc>
      </w:tr>
      <w:tr w:rsidR="00824E1C" w:rsidRPr="00824E1C" w:rsidTr="000D1C61">
        <w:trPr>
          <w:trHeight w:val="300"/>
        </w:trPr>
        <w:tc>
          <w:tcPr>
            <w:tcW w:w="1541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B61F47" w:rsidRDefault="00824E1C" w:rsidP="00824E1C">
            <w:pPr>
              <w:rPr>
                <w:b/>
              </w:rPr>
            </w:pPr>
          </w:p>
        </w:tc>
      </w:tr>
      <w:tr w:rsidR="00824E1C" w:rsidRPr="00824E1C" w:rsidTr="000D1C61">
        <w:trPr>
          <w:trHeight w:val="419"/>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D1C61" w:rsidRDefault="00824E1C" w:rsidP="00824E1C">
            <w:pPr>
              <w:rPr>
                <w:b/>
              </w:rPr>
            </w:pPr>
            <w:r w:rsidRPr="000D1C61">
              <w:rPr>
                <w:b/>
              </w:rPr>
              <w:t xml:space="preserve">                                                                       Оценка эффективности профилактических мероприятий</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Охват вакцинацией детей в рамках Национального календаря прививок.</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
                <m:r>
                  <w:rPr>
                    <w:rFonts w:ascii="Cambria Math" w:eastAsia="Cambria Math" w:hAnsi="Cambria Math" w:cs="Cambria Math"/>
                    <w:szCs w:val="24"/>
                  </w:rPr>
                  <m:t>Vd</m:t>
                </m:r>
                <m:r>
                  <w:rPr>
                    <w:rFonts w:ascii="Cambria Math" w:eastAsia="Cambria Math" w:hAnsi="Cambria Math" w:cs="Cambria Math"/>
                    <w:szCs w:val="24"/>
                    <w:vertAlign w:val="subscript"/>
                  </w:rPr>
                  <m:t>нац</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szCs w:val="24"/>
                        <w:vertAlign w:val="subscript"/>
                      </w:rPr>
                    </m:ctrlPr>
                  </m:fPr>
                  <m:num>
                    <m:r>
                      <w:rPr>
                        <w:rFonts w:ascii="Cambria Math" w:eastAsia="Cambria Math" w:hAnsi="Cambria Math" w:cs="Cambria Math"/>
                        <w:szCs w:val="24"/>
                      </w:rPr>
                      <m:t>Fd</m:t>
                    </m:r>
                    <m:r>
                      <w:rPr>
                        <w:rFonts w:ascii="Cambria Math" w:eastAsia="Cambria Math" w:hAnsi="Cambria Math" w:cs="Cambria Math"/>
                        <w:szCs w:val="24"/>
                        <w:vertAlign w:val="subscript"/>
                      </w:rPr>
                      <m:t>нац</m:t>
                    </m:r>
                  </m:num>
                  <m:den>
                    <m:r>
                      <w:rPr>
                        <w:rFonts w:ascii="Cambria Math" w:eastAsia="Cambria Math" w:hAnsi="Cambria Math" w:cs="Cambria Math"/>
                        <w:szCs w:val="24"/>
                      </w:rPr>
                      <m:t>Pd</m:t>
                    </m:r>
                    <m:r>
                      <w:rPr>
                        <w:rFonts w:ascii="Cambria Math" w:eastAsia="Cambria Math" w:hAnsi="Cambria Math" w:cs="Cambria Math"/>
                        <w:szCs w:val="24"/>
                        <w:vertAlign w:val="subscript"/>
                      </w:rPr>
                      <m:t>нац</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Vdнац – процент охвата вакцинацией детей в рамках Национального календаря прививок в отчетном периоде;</w:t>
            </w:r>
          </w:p>
          <w:p w:rsidR="00824E1C" w:rsidRPr="00824E1C" w:rsidRDefault="00824E1C" w:rsidP="00824E1C">
            <w:r w:rsidRPr="00824E1C">
              <w:t>Fdнац – фактическое число вакцинированных детей в рамках Национального календаря прививок в отчетном периоде;</w:t>
            </w:r>
          </w:p>
          <w:p w:rsidR="00824E1C" w:rsidRPr="00824E1C" w:rsidRDefault="00824E1C" w:rsidP="00824E1C">
            <w:r w:rsidRPr="00824E1C">
              <w:t>Pdнац – число детей соответствующего возраста (согласно Национальному 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w:pPr>
              <w:rPr>
                <w:sz w:val="18"/>
              </w:rPr>
            </w:pPr>
            <m:oMathPara>
              <m:oMathParaPr>
                <m:jc m:val="center"/>
              </m:oMathParaPr>
              <m:oMath>
                <m:r>
                  <m:rPr>
                    <m:sty m:val="p"/>
                  </m:rPr>
                  <w:rPr>
                    <w:rFonts w:ascii="Cambria Math" w:hAnsi="Cambria Math"/>
                    <w:szCs w:val="24"/>
                  </w:rPr>
                  <m:t>Ddkms</m:t>
                </m:r>
                <m:r>
                  <w:rPr>
                    <w:rFonts w:ascii="Cambria Math" w:hAnsi="Cambria Math"/>
                    <w:szCs w:val="24"/>
                    <w:vertAlign w:val="subscript"/>
                  </w:rPr>
                  <m:t xml:space="preserve"> </m:t>
                </m:r>
                <m:r>
                  <w:rPr>
                    <w:rFonts w:ascii="Cambria Math" w:hAnsi="Cambria Math"/>
                    <w:szCs w:val="24"/>
                  </w:rPr>
                  <m:t>=</m:t>
                </m:r>
                <m:f>
                  <m:fPr>
                    <m:ctrlPr>
                      <w:rPr>
                        <w:rFonts w:ascii="Cambria Math" w:eastAsia="Cambria Math" w:hAnsi="Cambria Math" w:cs="Cambria Math"/>
                        <w:i/>
                        <w:szCs w:val="24"/>
                        <w:vertAlign w:val="subscript"/>
                      </w:rPr>
                    </m:ctrlPr>
                  </m:fPr>
                  <m:num>
                    <m:r>
                      <w:rPr>
                        <w:rFonts w:ascii="Cambria Math" w:hAnsi="Cambria Math"/>
                        <w:szCs w:val="24"/>
                      </w:rPr>
                      <m:t>Cdkms</m:t>
                    </m:r>
                  </m:num>
                  <m:den>
                    <m:r>
                      <w:rPr>
                        <w:rFonts w:ascii="Cambria Math" w:hAnsi="Cambria Math"/>
                        <w:szCs w:val="24"/>
                      </w:rPr>
                      <m:t>Cpkms</m:t>
                    </m:r>
                  </m:den>
                </m:f>
                <m:r>
                  <w:rPr>
                    <w:rFonts w:ascii="Cambria Math" w:hAnsi="Cambria Math"/>
                    <w:szCs w:val="24"/>
                  </w:rPr>
                  <m:t>×100,</m:t>
                </m:r>
              </m:oMath>
            </m:oMathPara>
          </w:p>
          <w:p w:rsidR="00824E1C" w:rsidRPr="00824E1C" w:rsidRDefault="00824E1C" w:rsidP="00824E1C">
            <w:r w:rsidRPr="00824E1C">
              <w:t>где:</w:t>
            </w:r>
          </w:p>
          <w:p w:rsidR="00824E1C" w:rsidRPr="00824E1C" w:rsidRDefault="00824E1C" w:rsidP="00824E1C">
            <w:r w:rsidRPr="00824E1C">
              <w:t>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p w:rsidR="00824E1C" w:rsidRPr="00824E1C" w:rsidRDefault="00824E1C" w:rsidP="00824E1C">
            <w:r w:rsidRPr="00824E1C">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rsidR="00824E1C" w:rsidRPr="00824E1C" w:rsidRDefault="00824E1C" w:rsidP="00824E1C">
            <w:r w:rsidRPr="00824E1C">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19.</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2317B2" w:rsidRDefault="002317B2" w:rsidP="00824E1C">
            <m:oMathPara>
              <m:oMathParaPr>
                <m:jc m:val="center"/>
              </m:oMathParaPr>
              <m:oMath>
                <m:r>
                  <m:rPr>
                    <m:sty m:val="p"/>
                  </m:rPr>
                  <w:rPr>
                    <w:rFonts w:ascii="Cambria Math" w:hAnsi="Cambria Math"/>
                  </w:rPr>
                  <m:t>Ddgl</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Cdgl</m:t>
                    </m:r>
                  </m:num>
                  <m:den>
                    <m:r>
                      <w:rPr>
                        <w:rFonts w:ascii="Cambria Math" w:hAnsi="Cambria Math"/>
                      </w:rPr>
                      <m:t>Cpgl</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rsidR="00824E1C" w:rsidRPr="00824E1C" w:rsidRDefault="00824E1C" w:rsidP="00824E1C">
            <w:r w:rsidRPr="00824E1C">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rsidR="00824E1C" w:rsidRPr="00824E1C" w:rsidRDefault="00824E1C" w:rsidP="00824E1C">
            <w:r w:rsidRPr="00824E1C">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20.</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D6091E" w:rsidRDefault="00D6091E" w:rsidP="00824E1C">
            <m:oMathPara>
              <m:oMath>
                <m:r>
                  <m:rPr>
                    <m:sty m:val="p"/>
                  </m:rPr>
                  <w:rPr>
                    <w:rFonts w:ascii="Cambria Math" w:hAnsi="Cambria Math"/>
                  </w:rPr>
                  <m:t>Dbop</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Cdbop</m:t>
                    </m:r>
                  </m:num>
                  <m:den>
                    <m:r>
                      <w:rPr>
                        <w:rFonts w:ascii="Cambria Math" w:hAnsi="Cambria Math"/>
                      </w:rPr>
                      <m:t>Cpbop</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rsidR="00824E1C" w:rsidRPr="00824E1C" w:rsidRDefault="00824E1C" w:rsidP="00824E1C">
            <w:r w:rsidRPr="00824E1C">
              <w:t>Cdbop - число детей, в отношении которых установлено диспансерное наблюдение по поводу болезней органов пищеварения за период;</w:t>
            </w:r>
          </w:p>
          <w:p w:rsidR="00824E1C" w:rsidRPr="00824E1C" w:rsidRDefault="00824E1C" w:rsidP="00824E1C">
            <w:r w:rsidRPr="00824E1C">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21.</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D6091E" w:rsidRDefault="00D6091E" w:rsidP="00824E1C">
            <m:oMathPara>
              <m:oMathParaPr>
                <m:jc m:val="center"/>
              </m:oMathParaPr>
              <m:oMath>
                <m:r>
                  <m:rPr>
                    <m:sty m:val="p"/>
                  </m:rPr>
                  <w:rPr>
                    <w:rFonts w:ascii="Cambria Math" w:hAnsi="Cambria Math"/>
                  </w:rPr>
                  <m:t>Ddbsk</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Cdbsk</m:t>
                    </m:r>
                  </m:num>
                  <m:den>
                    <m:r>
                      <w:rPr>
                        <w:rFonts w:ascii="Cambria Math" w:hAnsi="Cambria Math"/>
                      </w:rPr>
                      <m:t>Cpbsk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rsidR="00824E1C" w:rsidRPr="00824E1C" w:rsidRDefault="00824E1C" w:rsidP="00824E1C">
            <w:r w:rsidRPr="00824E1C">
              <w:t>Cdbsk - число детей, в отношении которых установлено диспансерное наблюдение по поводу болезней системы кровообращения за период</w:t>
            </w:r>
          </w:p>
          <w:p w:rsidR="00824E1C" w:rsidRPr="00824E1C" w:rsidRDefault="00824E1C" w:rsidP="00824E1C">
            <w:r w:rsidRPr="00824E1C">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 xml:space="preserve">Источником информации являются реестры, оказанной медицинской помощи застрахованным лицам. </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22.</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B80506" w:rsidRDefault="00B80506" w:rsidP="00824E1C">
            <m:oMathPara>
              <m:oMath>
                <m:r>
                  <m:rPr>
                    <m:sty m:val="p"/>
                  </m:rPr>
                  <w:rPr>
                    <w:rFonts w:ascii="Cambria Math" w:hAnsi="Cambria Math"/>
                  </w:rPr>
                  <m:t>Ddbes</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i/>
                        <w:vertAlign w:val="subscript"/>
                      </w:rPr>
                    </m:ctrlPr>
                  </m:fPr>
                  <m:num>
                    <m:r>
                      <w:rPr>
                        <w:rFonts w:ascii="Cambria Math" w:hAnsi="Cambria Math"/>
                      </w:rPr>
                      <m:t>Cdbes</m:t>
                    </m:r>
                  </m:num>
                  <m:den>
                    <m:r>
                      <w:rPr>
                        <w:rFonts w:ascii="Cambria Math" w:hAnsi="Cambria Math"/>
                      </w:rPr>
                      <m:t>Cpbes</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rsidR="00824E1C" w:rsidRPr="00824E1C" w:rsidRDefault="00824E1C" w:rsidP="00824E1C">
            <w:r w:rsidRPr="00824E1C">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rsidR="00824E1C" w:rsidRPr="00824E1C" w:rsidRDefault="00824E1C" w:rsidP="00824E1C">
            <w:r w:rsidRPr="00824E1C">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реестры, оказанной медицинской помощи застрахованным лицам.</w:t>
            </w:r>
          </w:p>
          <w:p w:rsidR="00824E1C" w:rsidRPr="00824E1C" w:rsidRDefault="00824E1C" w:rsidP="00824E1C">
            <w:r w:rsidRPr="00824E1C">
              <w:t>Отбор информации для расчета показателей осуществляется по полям реестра:</w:t>
            </w:r>
          </w:p>
          <w:p w:rsidR="00824E1C" w:rsidRPr="00824E1C" w:rsidRDefault="00824E1C" w:rsidP="00824E1C">
            <w:r w:rsidRPr="00824E1C">
              <w:t>-дата рождения;</w:t>
            </w:r>
          </w:p>
          <w:p w:rsidR="00824E1C" w:rsidRPr="00824E1C" w:rsidRDefault="00824E1C" w:rsidP="00824E1C">
            <w:r w:rsidRPr="00824E1C">
              <w:t>-дата окончания лечения;</w:t>
            </w:r>
          </w:p>
          <w:p w:rsidR="00824E1C" w:rsidRPr="00824E1C" w:rsidRDefault="00824E1C" w:rsidP="00824E1C">
            <w:r w:rsidRPr="00824E1C">
              <w:t>-диагноз основной;</w:t>
            </w:r>
          </w:p>
          <w:p w:rsidR="00824E1C" w:rsidRPr="00824E1C" w:rsidRDefault="00824E1C" w:rsidP="00824E1C">
            <w:r w:rsidRPr="00824E1C">
              <w:t>-впервые выявлено (основной);</w:t>
            </w:r>
          </w:p>
          <w:p w:rsidR="00824E1C" w:rsidRPr="00824E1C" w:rsidRDefault="00824E1C" w:rsidP="00824E1C">
            <w:r w:rsidRPr="00824E1C">
              <w:t>-характер заболевания;</w:t>
            </w:r>
          </w:p>
          <w:p w:rsidR="00824E1C" w:rsidRPr="00824E1C" w:rsidRDefault="00824E1C" w:rsidP="00824E1C">
            <w:r w:rsidRPr="00824E1C">
              <w:t>-цель посещения.</w:t>
            </w:r>
          </w:p>
        </w:tc>
      </w:tr>
      <w:tr w:rsidR="00824E1C" w:rsidRPr="00824E1C" w:rsidTr="000D1C61">
        <w:trPr>
          <w:trHeight w:val="443"/>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B80506" w:rsidRDefault="00824E1C" w:rsidP="00824E1C">
            <w:pPr>
              <w:rPr>
                <w:b/>
              </w:rPr>
            </w:pPr>
            <w:r w:rsidRPr="00B80506">
              <w:rPr>
                <w:b/>
              </w:rPr>
              <w:t xml:space="preserve">                                                                                                       Оценка смертности</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23.</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Смертность детей в возрасте 0 - 17 лет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B80506" w:rsidRDefault="00B80506" w:rsidP="00824E1C">
            <m:oMathPara>
              <m:oMath>
                <m:r>
                  <w:rPr>
                    <w:rFonts w:ascii="Cambria Math" w:eastAsia="Cambria Math" w:hAnsi="Cambria Math" w:cs="Cambria Math"/>
                  </w:rPr>
                  <m:t>Dth</m:t>
                </m:r>
                <m:r>
                  <w:rPr>
                    <w:rFonts w:ascii="Cambria Math" w:hAnsi="Cambria Math"/>
                    <w:vertAlign w:val="subscript"/>
                  </w:rPr>
                  <m:t xml:space="preserve"> </m:t>
                </m:r>
                <m:r>
                  <w:rPr>
                    <w:rFonts w:ascii="Cambria Math" w:eastAsia="Cambria Math" w:hAnsi="Cambria Math" w:cs="Cambria Math"/>
                    <w:vertAlign w:val="subscript"/>
                  </w:rPr>
                  <m:t xml:space="preserve">0-17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D 0-17</m:t>
                    </m:r>
                  </m:num>
                  <m:den>
                    <m:r>
                      <w:rPr>
                        <w:rFonts w:ascii="Cambria Math" w:eastAsia="Cambria Math" w:hAnsi="Cambria Math" w:cs="Cambria Math"/>
                      </w:rPr>
                      <m:t>Nas 0-17</m:t>
                    </m:r>
                  </m:den>
                </m:f>
                <m:r>
                  <w:rPr>
                    <w:rFonts w:ascii="Cambria Math" w:hAnsi="Cambria Math"/>
                  </w:rPr>
                  <m:t>×100000</m:t>
                </m:r>
                <m:r>
                  <w:rPr>
                    <w:rFonts w:ascii="Cambria Math" w:eastAsia="Cambria Math" w:hAnsi="Cambria Math" w:cs="Cambria Math"/>
                  </w:rPr>
                  <m:t xml:space="preserve"> </m:t>
                </m:r>
                <m:r>
                  <w:rPr>
                    <w:rFonts w:ascii="Cambria Math" w:hAnsi="Cambria Math"/>
                  </w:rPr>
                  <m:t>,</m:t>
                </m:r>
              </m:oMath>
            </m:oMathPara>
          </w:p>
          <w:p w:rsidR="00824E1C" w:rsidRPr="00824E1C" w:rsidRDefault="00824E1C" w:rsidP="00824E1C">
            <w:r w:rsidRPr="00824E1C">
              <w:t>где:</w:t>
            </w:r>
          </w:p>
          <w:p w:rsidR="00824E1C" w:rsidRPr="00824E1C" w:rsidRDefault="00824E1C" w:rsidP="00824E1C">
            <w:r w:rsidRPr="00824E1C">
              <w:t>Dth 0-17 – смертность детей в возрасте 0-17 лет за период в медицинских организациях, имеющих прикрепленное население;</w:t>
            </w:r>
          </w:p>
          <w:p w:rsidR="00824E1C" w:rsidRPr="00824E1C" w:rsidRDefault="00824E1C" w:rsidP="00824E1C">
            <w:r w:rsidRPr="00824E1C">
              <w:t>D 0-17 – число умерших детей в возрасте 0-17 лет включительно среди прикрепленного населения за период</w:t>
            </w:r>
            <w:r w:rsidR="0042498F">
              <w:t xml:space="preserve"> </w:t>
            </w:r>
            <w:r w:rsidR="0042498F" w:rsidRPr="0042498F">
              <w:rPr>
                <w:color w:val="0000FF"/>
              </w:rPr>
              <w:t>(за исключением умерших от внешних причин смерти)</w:t>
            </w:r>
            <w:r w:rsidRPr="0042498F">
              <w:rPr>
                <w:color w:val="0000FF"/>
              </w:rPr>
              <w:t>;</w:t>
            </w:r>
          </w:p>
          <w:p w:rsidR="00824E1C" w:rsidRPr="00824E1C" w:rsidRDefault="00824E1C" w:rsidP="00824E1C">
            <w:r w:rsidRPr="00824E1C">
              <w:t>Nas 0-17 – численность прикрепленного населения детей в возрасте 0-17 лет включительно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На 100 тыс. прикреп-ленного детского населения</w:t>
            </w:r>
          </w:p>
        </w:tc>
        <w:tc>
          <w:tcPr>
            <w:tcW w:w="4775" w:type="dxa"/>
            <w:gridSpan w:val="2"/>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является региональный сегмент единого регистра застрахованных лиц (поля: дата рождения; дата смерти, прикрепление к медицинской организации).</w:t>
            </w:r>
          </w:p>
        </w:tc>
      </w:tr>
      <w:tr w:rsidR="00824E1C" w:rsidRPr="00824E1C" w:rsidTr="000D1C61">
        <w:trPr>
          <w:trHeight w:val="524"/>
        </w:trPr>
        <w:tc>
          <w:tcPr>
            <w:tcW w:w="15417" w:type="dxa"/>
            <w:gridSpan w:val="7"/>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hideMark/>
          </w:tcPr>
          <w:p w:rsidR="00824E1C" w:rsidRPr="0005154C" w:rsidRDefault="00824E1C" w:rsidP="00824E1C">
            <w:pPr>
              <w:rPr>
                <w:b/>
              </w:rPr>
            </w:pPr>
            <w:r w:rsidRPr="00824E1C">
              <w:t xml:space="preserve">                                                                           </w:t>
            </w:r>
            <w:r w:rsidRPr="0005154C">
              <w:rPr>
                <w:b/>
                <w:sz w:val="22"/>
              </w:rPr>
              <w:t xml:space="preserve">Оказание акушерско-гинекологической помощи </w:t>
            </w:r>
          </w:p>
        </w:tc>
      </w:tr>
      <w:tr w:rsidR="00824E1C" w:rsidRPr="00824E1C" w:rsidTr="000D1C61">
        <w:trPr>
          <w:trHeight w:val="393"/>
        </w:trPr>
        <w:tc>
          <w:tcPr>
            <w:tcW w:w="15417" w:type="dxa"/>
            <w:gridSpan w:val="7"/>
            <w:tcBorders>
              <w:top w:val="single" w:sz="4" w:space="0" w:color="000000"/>
              <w:left w:val="single" w:sz="4" w:space="0" w:color="000000"/>
              <w:bottom w:val="single" w:sz="4" w:space="0" w:color="000000"/>
              <w:right w:val="single" w:sz="4" w:space="0" w:color="000000"/>
            </w:tcBorders>
            <w:vAlign w:val="center"/>
            <w:hideMark/>
          </w:tcPr>
          <w:p w:rsidR="00824E1C" w:rsidRPr="0005154C" w:rsidRDefault="00824E1C" w:rsidP="00824E1C">
            <w:pPr>
              <w:rPr>
                <w:b/>
              </w:rPr>
            </w:pPr>
            <w:r w:rsidRPr="00824E1C">
              <w:t xml:space="preserve">                                                                   </w:t>
            </w:r>
            <w:r w:rsidRPr="0005154C">
              <w:rPr>
                <w:b/>
              </w:rPr>
              <w:t>Оценка эффективности профилактических мероприятий</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24.</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отказавшихся от искусственного прерывания беременности, от числа женщин, прошедших доабортное консультирование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05154C" w:rsidRDefault="0005154C" w:rsidP="00824E1C">
            <m:oMathPara>
              <m:oMath>
                <m:r>
                  <w:rPr>
                    <w:rFonts w:ascii="Cambria Math" w:eastAsia="Cambria Math" w:hAnsi="Cambria Math" w:cs="Cambria Math"/>
                  </w:rPr>
                  <m:t>W</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rPr>
                    </m:ctrlPr>
                  </m:fPr>
                  <m:num>
                    <m:r>
                      <w:rPr>
                        <w:rFonts w:ascii="Cambria Math" w:eastAsia="Cambria Math" w:hAnsi="Cambria Math" w:cs="Cambria Math"/>
                      </w:rPr>
                      <m:t>Kотк</m:t>
                    </m:r>
                  </m:num>
                  <m:den>
                    <m:r>
                      <w:rPr>
                        <w:rFonts w:ascii="Cambria Math" w:eastAsia="Cambria Math" w:hAnsi="Cambria Math" w:cs="Cambria Math"/>
                      </w:rPr>
                      <m:t>K</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W – доля женщин, отказавшихся от искусственного прерывания беременности, от числа женщин, прошедших доабортное консультирование за период;</w:t>
            </w:r>
          </w:p>
          <w:p w:rsidR="00824E1C" w:rsidRPr="00824E1C" w:rsidRDefault="00824E1C" w:rsidP="00824E1C">
            <w:r w:rsidRPr="00824E1C">
              <w:t xml:space="preserve">Kотк – число женщин, отказавшихся от искусственного прерывания беременности; </w:t>
            </w:r>
          </w:p>
          <w:p w:rsidR="00824E1C" w:rsidRPr="00824E1C" w:rsidRDefault="00824E1C" w:rsidP="00824E1C">
            <w:r w:rsidRPr="00824E1C">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25.</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24E1C" w:rsidRDefault="0005154C" w:rsidP="00824E1C">
            <m:oMathPara>
              <m:oMath>
                <m:r>
                  <w:rPr>
                    <w:rFonts w:ascii="Cambria Math" w:eastAsia="Cambria Math" w:hAnsi="Cambria Math" w:cs="Cambria Math"/>
                  </w:rPr>
                  <m:t>Vb</m:t>
                </m:r>
                <m:r>
                  <w:rPr>
                    <w:rFonts w:ascii="Cambria Math" w:eastAsia="Cambria Math" w:hAnsi="Cambria Math" w:cs="Cambria Math"/>
                    <w:vertAlign w:val="subscript"/>
                  </w:rPr>
                  <m:t>covid</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Fb</m:t>
                    </m:r>
                    <m:r>
                      <w:rPr>
                        <w:rFonts w:ascii="Cambria Math" w:eastAsia="Cambria Math" w:hAnsi="Cambria Math" w:cs="Cambria Math"/>
                        <w:vertAlign w:val="subscript"/>
                      </w:rPr>
                      <m:t>covid</m:t>
                    </m:r>
                  </m:num>
                  <m:den>
                    <m:r>
                      <w:rPr>
                        <w:rFonts w:ascii="Cambria Math" w:eastAsia="Cambria Math" w:hAnsi="Cambria Math" w:cs="Cambria Math"/>
                      </w:rPr>
                      <m:t>Pb</m:t>
                    </m:r>
                    <m:r>
                      <w:rPr>
                        <w:rFonts w:ascii="Cambria Math" w:eastAsia="Cambria Math" w:hAnsi="Cambria Math" w:cs="Cambria Math"/>
                        <w:vertAlign w:val="subscript"/>
                      </w:rPr>
                      <m:t>covid</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Vbcovid –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rsidR="00824E1C" w:rsidRPr="00824E1C" w:rsidRDefault="00824E1C" w:rsidP="00824E1C">
            <w:r w:rsidRPr="00824E1C">
              <w:t>Fbcovid – фактическое число беременных женщин, вакцинированных от коронавирусной инфекции COVID-19, за период;</w:t>
            </w:r>
          </w:p>
          <w:p w:rsidR="00824E1C" w:rsidRPr="00824E1C" w:rsidRDefault="00824E1C" w:rsidP="00824E1C">
            <w:r w:rsidRPr="00824E1C">
              <w:t>Pbcovid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(Pbcovid) и данные федерального регистра вакцинированных (Fbcovid).</w:t>
            </w:r>
          </w:p>
          <w:p w:rsidR="00824E1C" w:rsidRPr="00824E1C" w:rsidRDefault="00824E1C" w:rsidP="00824E1C"/>
        </w:tc>
      </w:tr>
      <w:tr w:rsidR="00824E1C" w:rsidRPr="00824E1C" w:rsidTr="000D1C61">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26.</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шм</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шм</m:t>
                    </m:r>
                  </m:num>
                  <m:den>
                    <m:r>
                      <w:rPr>
                        <w:rFonts w:ascii="Cambria Math" w:eastAsia="Cambria Math" w:hAnsi="Cambria Math" w:cs="Cambria Math"/>
                      </w:rPr>
                      <m:t>V</m:t>
                    </m:r>
                    <m:r>
                      <w:rPr>
                        <w:rFonts w:ascii="Cambria Math" w:eastAsia="Cambria Math" w:hAnsi="Cambria Math" w:cs="Cambria Math"/>
                        <w:vertAlign w:val="subscript"/>
                      </w:rPr>
                      <m:t>шм</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rsidR="00824E1C" w:rsidRPr="00824E1C" w:rsidRDefault="00824E1C" w:rsidP="00824E1C">
            <w:r w:rsidRPr="00824E1C">
              <w:t>A шм – число женщин с установленным диагнозом злокачественное новообразование шейки матки, выявленным впервые при диспансеризации;</w:t>
            </w:r>
          </w:p>
          <w:p w:rsidR="00824E1C" w:rsidRPr="00824E1C" w:rsidRDefault="00824E1C" w:rsidP="00824E1C">
            <w:r w:rsidRPr="00824E1C">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A6149C">
        <w:trPr>
          <w:trHeight w:val="3822"/>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27.</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5641" w:type="dxa"/>
            <w:tcBorders>
              <w:top w:val="single" w:sz="4" w:space="0" w:color="000000"/>
              <w:left w:val="single" w:sz="4" w:space="0" w:color="000000"/>
              <w:bottom w:val="single" w:sz="4" w:space="0" w:color="000000"/>
              <w:right w:val="single" w:sz="4" w:space="0" w:color="000000"/>
            </w:tcBorders>
            <w:hideMark/>
          </w:tcPr>
          <w:p w:rsidR="00824E1C" w:rsidRPr="0084701C" w:rsidRDefault="0084701C" w:rsidP="00824E1C">
            <m:oMathPara>
              <m:oMath>
                <m:r>
                  <w:rPr>
                    <w:rFonts w:ascii="Cambria Math" w:eastAsia="Cambria Math" w:hAnsi="Cambria Math" w:cs="Cambria Math"/>
                  </w:rPr>
                  <m:t>Z</m:t>
                </m:r>
                <m:r>
                  <w:rPr>
                    <w:rFonts w:ascii="Cambria Math" w:eastAsia="Cambria Math" w:hAnsi="Cambria Math" w:cs="Cambria Math"/>
                    <w:vertAlign w:val="subscript"/>
                  </w:rPr>
                  <m:t>мж</m:t>
                </m:r>
                <m:r>
                  <w:rPr>
                    <w:rFonts w:ascii="Cambria Math" w:hAnsi="Cambria Math"/>
                    <w:vertAlign w:val="subscript"/>
                  </w:rPr>
                  <m:t xml:space="preserve">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A</m:t>
                    </m:r>
                    <m:r>
                      <w:rPr>
                        <w:rFonts w:ascii="Cambria Math" w:eastAsia="Cambria Math" w:hAnsi="Cambria Math" w:cs="Cambria Math"/>
                        <w:vertAlign w:val="subscript"/>
                      </w:rPr>
                      <m:t>мж</m:t>
                    </m:r>
                  </m:num>
                  <m:den>
                    <m:r>
                      <w:rPr>
                        <w:rFonts w:ascii="Cambria Math" w:eastAsia="Cambria Math" w:hAnsi="Cambria Math" w:cs="Cambria Math"/>
                      </w:rPr>
                      <m:t>V</m:t>
                    </m:r>
                    <m:r>
                      <w:rPr>
                        <w:rFonts w:ascii="Cambria Math" w:eastAsia="Cambria Math" w:hAnsi="Cambria Math" w:cs="Cambria Math"/>
                        <w:vertAlign w:val="subscript"/>
                      </w:rPr>
                      <m:t>мж</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rsidR="00824E1C" w:rsidRPr="00824E1C" w:rsidRDefault="00824E1C" w:rsidP="00824E1C">
            <w:r w:rsidRPr="00824E1C">
              <w:t>A мж –число женщин с установленным диагнозом злокачественное новообразование молочной железы, выявленным впервые при диспансеризации;</w:t>
            </w:r>
          </w:p>
          <w:p w:rsidR="00824E1C" w:rsidRPr="00824E1C" w:rsidRDefault="00824E1C" w:rsidP="00824E1C">
            <w:r w:rsidRPr="00824E1C">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rsidR="00824E1C" w:rsidRPr="00824E1C" w:rsidRDefault="00824E1C" w:rsidP="00824E1C">
            <w:r w:rsidRPr="00824E1C">
              <w:t xml:space="preserve">- признак подозрения на злокачественное новообразование.  </w:t>
            </w:r>
          </w:p>
          <w:p w:rsidR="00824E1C" w:rsidRPr="00824E1C" w:rsidRDefault="00824E1C" w:rsidP="00824E1C">
            <w:r w:rsidRPr="00824E1C">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rsidR="00824E1C" w:rsidRPr="00824E1C" w:rsidRDefault="00824E1C" w:rsidP="00824E1C">
            <w:r w:rsidRPr="00824E1C">
              <w:t>- диагноз основной,</w:t>
            </w:r>
          </w:p>
          <w:p w:rsidR="00824E1C" w:rsidRPr="00824E1C" w:rsidRDefault="00824E1C" w:rsidP="00824E1C">
            <w:r w:rsidRPr="00824E1C">
              <w:t>- характер основного заболевания.</w:t>
            </w:r>
          </w:p>
        </w:tc>
      </w:tr>
      <w:tr w:rsidR="00824E1C" w:rsidRPr="00824E1C" w:rsidTr="00A6149C">
        <w:trPr>
          <w:trHeight w:val="3629"/>
        </w:trPr>
        <w:tc>
          <w:tcPr>
            <w:tcW w:w="704" w:type="dxa"/>
            <w:tcBorders>
              <w:top w:val="single" w:sz="4" w:space="0" w:color="000000"/>
              <w:left w:val="single" w:sz="4" w:space="0" w:color="000000"/>
              <w:bottom w:val="single" w:sz="4" w:space="0" w:color="000000"/>
              <w:right w:val="single" w:sz="4" w:space="0" w:color="000000"/>
            </w:tcBorders>
          </w:tcPr>
          <w:p w:rsidR="00824E1C" w:rsidRPr="00824E1C" w:rsidRDefault="00824E1C" w:rsidP="00824E1C">
            <w:r w:rsidRPr="00824E1C">
              <w:t>28.</w:t>
            </w:r>
          </w:p>
        </w:tc>
        <w:tc>
          <w:tcPr>
            <w:tcW w:w="2948"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5641" w:type="dxa"/>
            <w:tcBorders>
              <w:top w:val="single" w:sz="4" w:space="0" w:color="000000"/>
              <w:left w:val="single" w:sz="4" w:space="0" w:color="000000"/>
              <w:bottom w:val="single" w:sz="4" w:space="0" w:color="000000"/>
              <w:right w:val="single" w:sz="4" w:space="0" w:color="000000"/>
            </w:tcBorders>
          </w:tcPr>
          <w:p w:rsidR="00824E1C" w:rsidRPr="0084701C" w:rsidRDefault="0084701C" w:rsidP="00824E1C">
            <w:bookmarkStart w:id="0" w:name="_GoBack"/>
            <w:bookmarkEnd w:id="0"/>
            <m:oMathPara>
              <m:oMath>
                <m:r>
                  <w:rPr>
                    <w:rFonts w:ascii="Cambria Math" w:eastAsia="Cambria Math" w:hAnsi="Cambria Math" w:cs="Cambria Math"/>
                  </w:rPr>
                  <m:t xml:space="preserve">B </m:t>
                </m:r>
                <m:r>
                  <w:rPr>
                    <w:rFonts w:ascii="Cambria Math" w:hAnsi="Cambria Math"/>
                  </w:rPr>
                  <m:t>=</m:t>
                </m:r>
                <m:f>
                  <m:fPr>
                    <m:ctrlPr>
                      <w:rPr>
                        <w:rFonts w:ascii="Cambria Math" w:eastAsia="Cambria Math" w:hAnsi="Cambria Math" w:cs="Cambria Math"/>
                        <w:vertAlign w:val="subscript"/>
                      </w:rPr>
                    </m:ctrlPr>
                  </m:fPr>
                  <m:num>
                    <m:r>
                      <w:rPr>
                        <w:rFonts w:ascii="Cambria Math" w:eastAsia="Cambria Math" w:hAnsi="Cambria Math" w:cs="Cambria Math"/>
                      </w:rPr>
                      <m:t>S</m:t>
                    </m:r>
                  </m:num>
                  <m:den>
                    <m:r>
                      <w:rPr>
                        <w:rFonts w:ascii="Cambria Math" w:eastAsia="Cambria Math" w:hAnsi="Cambria Math" w:cs="Cambria Math"/>
                      </w:rPr>
                      <m:t xml:space="preserve">U </m:t>
                    </m:r>
                  </m:den>
                </m:f>
                <m:r>
                  <w:rPr>
                    <w:rFonts w:ascii="Cambria Math" w:hAnsi="Cambria Math"/>
                  </w:rPr>
                  <m:t>×100,</m:t>
                </m:r>
              </m:oMath>
            </m:oMathPara>
          </w:p>
          <w:p w:rsidR="00824E1C" w:rsidRPr="00824E1C" w:rsidRDefault="00824E1C" w:rsidP="00824E1C">
            <w:r w:rsidRPr="00824E1C">
              <w:t>где:</w:t>
            </w:r>
          </w:p>
          <w:p w:rsidR="00824E1C" w:rsidRPr="00824E1C" w:rsidRDefault="00824E1C" w:rsidP="00824E1C">
            <w:r w:rsidRPr="00824E1C">
              <w:t>В –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rsidR="00824E1C" w:rsidRPr="00824E1C" w:rsidRDefault="00824E1C" w:rsidP="00824E1C">
            <w:r w:rsidRPr="00824E1C">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rsidR="00824E1C" w:rsidRPr="00824E1C" w:rsidRDefault="00824E1C" w:rsidP="00824E1C">
            <w:r w:rsidRPr="00824E1C">
              <w:t>U –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Процент</w:t>
            </w:r>
          </w:p>
        </w:tc>
        <w:tc>
          <w:tcPr>
            <w:tcW w:w="4789" w:type="dxa"/>
            <w:gridSpan w:val="3"/>
            <w:tcBorders>
              <w:top w:val="single" w:sz="4" w:space="0" w:color="000000"/>
              <w:left w:val="single" w:sz="4" w:space="0" w:color="000000"/>
              <w:bottom w:val="single" w:sz="4" w:space="0" w:color="000000"/>
              <w:right w:val="single" w:sz="4" w:space="0" w:color="000000"/>
            </w:tcBorders>
            <w:hideMark/>
          </w:tcPr>
          <w:p w:rsidR="00824E1C" w:rsidRPr="00824E1C" w:rsidRDefault="00824E1C" w:rsidP="00824E1C">
            <w:r w:rsidRPr="00824E1C">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rsidR="00824E1C" w:rsidRPr="00824E1C" w:rsidRDefault="00824E1C" w:rsidP="00824E1C"/>
    <w:p w:rsidR="00824E1C" w:rsidRPr="00824E1C" w:rsidRDefault="00824E1C" w:rsidP="003B03EB">
      <w:pPr>
        <w:spacing w:before="120" w:after="120"/>
      </w:pPr>
      <w:r w:rsidRPr="00824E1C">
        <w:t>* по набору кодов Международной статистической классификацией болезней и проблем, связанных со здоровьем, десятого пересмотра (МКБ-10)</w:t>
      </w:r>
    </w:p>
    <w:p w:rsidR="00824E1C" w:rsidRPr="00824E1C" w:rsidRDefault="00824E1C" w:rsidP="003B03EB">
      <w:pPr>
        <w:spacing w:before="120" w:after="120"/>
      </w:pPr>
      <w:r w:rsidRPr="00824E1C">
        <w:t>**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w:t>
      </w:r>
    </w:p>
    <w:p w:rsidR="007C3E57" w:rsidRDefault="00824E1C" w:rsidP="003B03EB">
      <w:pPr>
        <w:spacing w:before="120" w:after="120"/>
      </w:pPr>
      <w:r w:rsidRPr="00824E1C">
        <w:t>*** оценивается изменение показателя за период по отношению к показателю в предыдущем периоде (среднее значение коэффициента смертности за 2019, 2020, 2021 годы)</w:t>
      </w:r>
      <w:r w:rsidR="003B03EB">
        <w:t>.</w:t>
      </w:r>
    </w:p>
    <w:p w:rsidR="007C3E57" w:rsidRDefault="007C3E57" w:rsidP="007C3E57">
      <w:pPr>
        <w:pStyle w:val="ConsPlusNormal"/>
        <w:spacing w:before="120"/>
        <w:ind w:firstLine="5954"/>
        <w:jc w:val="both"/>
        <w:rPr>
          <w:rFonts w:ascii="Times New Roman" w:hAnsi="Times New Roman" w:cs="Times New Roman"/>
          <w:sz w:val="24"/>
        </w:rPr>
        <w:sectPr w:rsidR="007C3E57" w:rsidSect="00824E1C">
          <w:footerReference w:type="default" r:id="rId11"/>
          <w:pgSz w:w="16838" w:h="11906" w:orient="landscape"/>
          <w:pgMar w:top="1418" w:right="1134" w:bottom="851" w:left="709" w:header="709" w:footer="709" w:gutter="0"/>
          <w:cols w:space="708"/>
          <w:titlePg/>
          <w:docGrid w:linePitch="360"/>
        </w:sectPr>
      </w:pPr>
    </w:p>
    <w:p w:rsidR="007C3E57" w:rsidRPr="00472B25" w:rsidRDefault="007C3E57" w:rsidP="007C3E57">
      <w:pPr>
        <w:pStyle w:val="ConsPlusNormal"/>
        <w:spacing w:before="120"/>
        <w:ind w:firstLine="5954"/>
        <w:jc w:val="both"/>
        <w:rPr>
          <w:rFonts w:ascii="Times New Roman" w:hAnsi="Times New Roman" w:cs="Times New Roman"/>
          <w:sz w:val="24"/>
        </w:rPr>
      </w:pPr>
      <w:r w:rsidRPr="00472B25">
        <w:rPr>
          <w:rFonts w:ascii="Times New Roman" w:hAnsi="Times New Roman" w:cs="Times New Roman"/>
          <w:sz w:val="24"/>
        </w:rPr>
        <w:t xml:space="preserve">Приложение № </w:t>
      </w:r>
      <w:r>
        <w:rPr>
          <w:rFonts w:ascii="Times New Roman" w:hAnsi="Times New Roman" w:cs="Times New Roman"/>
          <w:sz w:val="24"/>
        </w:rPr>
        <w:t>3</w:t>
      </w:r>
    </w:p>
    <w:p w:rsidR="007C3E57" w:rsidRPr="00472B25" w:rsidRDefault="007C3E57" w:rsidP="007C3E57">
      <w:pPr>
        <w:pStyle w:val="ConsPlusNormal"/>
        <w:spacing w:before="120"/>
        <w:ind w:left="5670" w:firstLine="284"/>
        <w:jc w:val="both"/>
        <w:rPr>
          <w:rFonts w:ascii="Times New Roman" w:hAnsi="Times New Roman" w:cs="Times New Roman"/>
          <w:sz w:val="24"/>
        </w:rPr>
      </w:pPr>
      <w:r w:rsidRPr="00472B25">
        <w:rPr>
          <w:rFonts w:ascii="Times New Roman" w:hAnsi="Times New Roman" w:cs="Times New Roman"/>
          <w:sz w:val="24"/>
        </w:rPr>
        <w:t>к Порядку</w:t>
      </w:r>
      <w:r w:rsidRPr="00472B25">
        <w:rPr>
          <w:sz w:val="18"/>
        </w:rPr>
        <w:t xml:space="preserve"> </w:t>
      </w:r>
      <w:r w:rsidRPr="00472B25">
        <w:rPr>
          <w:rFonts w:ascii="Times New Roman" w:hAnsi="Times New Roman" w:cs="Times New Roman"/>
          <w:sz w:val="24"/>
        </w:rPr>
        <w:t xml:space="preserve">применения показателей результативности деятельности медицинских организаций, оказывающих медицинскую помощь по подушевому нормативу финансирования, на прикрепившихся к медицинской организации лиц в амбулаторных условиях и критерии их оценки </w:t>
      </w:r>
    </w:p>
    <w:p w:rsidR="007C3E57" w:rsidRPr="00824E1C" w:rsidRDefault="007C3E57" w:rsidP="007C3E57">
      <w:pPr>
        <w:rPr>
          <w:sz w:val="28"/>
        </w:rPr>
      </w:pPr>
    </w:p>
    <w:p w:rsidR="007C3E57" w:rsidRPr="00824E1C" w:rsidRDefault="007C3E57" w:rsidP="007C3E57"/>
    <w:p w:rsidR="007C3E57" w:rsidRPr="007C3E57" w:rsidRDefault="00BE0C4E" w:rsidP="007C3E57">
      <w:pPr>
        <w:jc w:val="center"/>
        <w:rPr>
          <w:b/>
          <w:sz w:val="28"/>
        </w:rPr>
      </w:pPr>
      <w:r>
        <w:rPr>
          <w:b/>
          <w:sz w:val="28"/>
        </w:rPr>
        <w:t>ЦЕЛЕВОЕ ЗНАЧЕНИЕ</w:t>
      </w:r>
      <w:r w:rsidR="007C3E57" w:rsidRPr="007C3E57">
        <w:rPr>
          <w:b/>
          <w:sz w:val="28"/>
        </w:rPr>
        <w:t xml:space="preserve"> ПОКАЗАТЕЛ</w:t>
      </w:r>
      <w:r>
        <w:rPr>
          <w:b/>
          <w:sz w:val="28"/>
        </w:rPr>
        <w:t>ЕЙ</w:t>
      </w:r>
    </w:p>
    <w:p w:rsidR="007C3E57" w:rsidRDefault="007C3E57" w:rsidP="007C3E57">
      <w:pPr>
        <w:jc w:val="center"/>
        <w:rPr>
          <w:b/>
          <w:sz w:val="28"/>
        </w:rPr>
      </w:pPr>
      <w:r w:rsidRPr="007C3E57">
        <w:rPr>
          <w:b/>
          <w:sz w:val="28"/>
        </w:rPr>
        <w:t>РЕЗУЛЬТАТИВНОСТИ</w:t>
      </w:r>
    </w:p>
    <w:p w:rsidR="007C3E57" w:rsidRDefault="007C3E57" w:rsidP="007C3E57">
      <w:pPr>
        <w:jc w:val="center"/>
        <w:rPr>
          <w:b/>
          <w:sz w:val="28"/>
        </w:rPr>
      </w:pPr>
    </w:p>
    <w:tbl>
      <w:tblPr>
        <w:tblpPr w:leftFromText="180" w:rightFromText="180" w:vertAnchor="text" w:tblpX="-617" w:tblpY="1"/>
        <w:tblOverlap w:val="never"/>
        <w:tblW w:w="10612" w:type="dxa"/>
        <w:tblLayout w:type="fixed"/>
        <w:tblLook w:val="04A0" w:firstRow="1" w:lastRow="0" w:firstColumn="1" w:lastColumn="0" w:noHBand="0" w:noVBand="1"/>
      </w:tblPr>
      <w:tblGrid>
        <w:gridCol w:w="2093"/>
        <w:gridCol w:w="7087"/>
        <w:gridCol w:w="1423"/>
        <w:gridCol w:w="9"/>
      </w:tblGrid>
      <w:tr w:rsidR="007C3E57" w:rsidRPr="00714058" w:rsidTr="00BE0C4E">
        <w:trPr>
          <w:gridAfter w:val="1"/>
          <w:wAfter w:w="9" w:type="dxa"/>
          <w:trHeight w:val="550"/>
          <w:tblHeader/>
        </w:trPr>
        <w:tc>
          <w:tcPr>
            <w:tcW w:w="2093" w:type="dxa"/>
            <w:tcBorders>
              <w:top w:val="single" w:sz="8" w:space="0" w:color="auto"/>
              <w:left w:val="single" w:sz="8" w:space="0" w:color="auto"/>
              <w:bottom w:val="single" w:sz="8" w:space="0" w:color="auto"/>
              <w:right w:val="single" w:sz="4" w:space="0" w:color="auto"/>
            </w:tcBorders>
            <w:shd w:val="clear" w:color="auto" w:fill="auto"/>
            <w:noWrap/>
            <w:vAlign w:val="center"/>
            <w:hideMark/>
          </w:tcPr>
          <w:p w:rsidR="007C3E57" w:rsidRPr="0089627B" w:rsidRDefault="007C3E57" w:rsidP="00570463">
            <w:pPr>
              <w:jc w:val="center"/>
              <w:rPr>
                <w:b/>
                <w:sz w:val="22"/>
                <w:szCs w:val="22"/>
              </w:rPr>
            </w:pPr>
            <w:r w:rsidRPr="0089627B">
              <w:rPr>
                <w:b/>
                <w:sz w:val="22"/>
                <w:szCs w:val="22"/>
              </w:rPr>
              <w:t>№ показателя</w:t>
            </w:r>
            <w:r w:rsidR="00BE0C4E">
              <w:rPr>
                <w:b/>
                <w:sz w:val="22"/>
                <w:szCs w:val="22"/>
              </w:rPr>
              <w:t xml:space="preserve"> результативности</w:t>
            </w:r>
          </w:p>
        </w:tc>
        <w:tc>
          <w:tcPr>
            <w:tcW w:w="7087" w:type="dxa"/>
            <w:tcBorders>
              <w:top w:val="single" w:sz="8" w:space="0" w:color="auto"/>
              <w:left w:val="nil"/>
              <w:bottom w:val="single" w:sz="8" w:space="0" w:color="auto"/>
              <w:right w:val="single" w:sz="4" w:space="0" w:color="auto"/>
            </w:tcBorders>
            <w:shd w:val="clear" w:color="auto" w:fill="auto"/>
            <w:vAlign w:val="center"/>
            <w:hideMark/>
          </w:tcPr>
          <w:p w:rsidR="007C3E57" w:rsidRPr="0089627B" w:rsidRDefault="007C3E57" w:rsidP="00570463">
            <w:pPr>
              <w:jc w:val="center"/>
              <w:rPr>
                <w:b/>
                <w:sz w:val="22"/>
                <w:szCs w:val="22"/>
              </w:rPr>
            </w:pPr>
            <w:r w:rsidRPr="0089627B">
              <w:rPr>
                <w:b/>
                <w:sz w:val="22"/>
                <w:szCs w:val="22"/>
              </w:rPr>
              <w:t>Наименование показателя</w:t>
            </w:r>
          </w:p>
        </w:tc>
        <w:tc>
          <w:tcPr>
            <w:tcW w:w="1423" w:type="dxa"/>
            <w:tcBorders>
              <w:top w:val="single" w:sz="4" w:space="0" w:color="auto"/>
              <w:left w:val="nil"/>
              <w:bottom w:val="single" w:sz="4" w:space="0" w:color="auto"/>
              <w:right w:val="single" w:sz="4" w:space="0" w:color="auto"/>
            </w:tcBorders>
            <w:vAlign w:val="center"/>
          </w:tcPr>
          <w:p w:rsidR="007C3E57" w:rsidRPr="0089627B" w:rsidRDefault="007C3E57" w:rsidP="007C3E57">
            <w:pPr>
              <w:jc w:val="center"/>
              <w:rPr>
                <w:b/>
                <w:sz w:val="22"/>
                <w:szCs w:val="22"/>
              </w:rPr>
            </w:pPr>
            <w:r w:rsidRPr="0089627B">
              <w:rPr>
                <w:b/>
                <w:sz w:val="22"/>
                <w:szCs w:val="22"/>
              </w:rPr>
              <w:t>Плановый показатель</w:t>
            </w:r>
          </w:p>
        </w:tc>
      </w:tr>
      <w:tr w:rsidR="007C3E57" w:rsidRPr="00714058" w:rsidTr="00BE0C4E">
        <w:trPr>
          <w:trHeight w:val="403"/>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Блок 1. Взрослое население (в возрасте 18 лет и старше)</w:t>
            </w:r>
          </w:p>
        </w:tc>
      </w:tr>
      <w:tr w:rsidR="007C3E57" w:rsidRPr="00714058" w:rsidTr="00BE0C4E">
        <w:trPr>
          <w:trHeight w:val="404"/>
          <w:tblHeader/>
        </w:trPr>
        <w:tc>
          <w:tcPr>
            <w:tcW w:w="10612" w:type="dxa"/>
            <w:gridSpan w:val="4"/>
            <w:tcBorders>
              <w:top w:val="single" w:sz="8" w:space="0" w:color="auto"/>
              <w:left w:val="single" w:sz="8" w:space="0" w:color="auto"/>
              <w:bottom w:val="single" w:sz="8"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537"/>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6</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Выполнение плана вакцинации взрослых граждан по эпидемиологическим показаниям за период (коронавирусная инфекция COVID-19).</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95</w:t>
            </w:r>
            <w:r w:rsidR="00570463" w:rsidRPr="00714058">
              <w:rPr>
                <w:sz w:val="22"/>
                <w:szCs w:val="22"/>
              </w:rPr>
              <w:t>%</w:t>
            </w:r>
          </w:p>
        </w:tc>
      </w:tr>
      <w:tr w:rsidR="007C3E57" w:rsidRPr="00714058" w:rsidTr="00BE0C4E">
        <w:trPr>
          <w:trHeight w:val="517"/>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Оценка эффективности диспансерного наблюдения</w:t>
            </w:r>
          </w:p>
        </w:tc>
      </w:tr>
      <w:tr w:rsidR="007C3E57" w:rsidRPr="00714058" w:rsidTr="00BE0C4E">
        <w:trPr>
          <w:gridAfter w:val="1"/>
          <w:wAfter w:w="9" w:type="dxa"/>
          <w:trHeight w:val="978"/>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 xml:space="preserve">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1029"/>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r w:rsidRPr="00714058">
              <w:rPr>
                <w:sz w:val="22"/>
                <w:szCs w:val="22"/>
              </w:rPr>
              <w:t>80</w:t>
            </w:r>
            <w:r w:rsidR="00570463" w:rsidRPr="00714058">
              <w:rPr>
                <w:sz w:val="22"/>
                <w:szCs w:val="22"/>
              </w:rPr>
              <w:t>%</w:t>
            </w:r>
          </w:p>
        </w:tc>
      </w:tr>
      <w:tr w:rsidR="007C3E57" w:rsidRPr="00714058" w:rsidTr="00BE0C4E">
        <w:trPr>
          <w:gridAfter w:val="1"/>
          <w:wAfter w:w="9" w:type="dxa"/>
          <w:trHeight w:val="93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A51824" w:rsidP="007C3E57">
            <w:pPr>
              <w:jc w:val="center"/>
              <w:rPr>
                <w:sz w:val="22"/>
                <w:szCs w:val="22"/>
              </w:rPr>
            </w:pPr>
            <w:r>
              <w:rPr>
                <w:sz w:val="22"/>
                <w:szCs w:val="22"/>
              </w:rPr>
              <w:t>8</w:t>
            </w:r>
            <w:r w:rsidR="007C3E57" w:rsidRPr="00714058">
              <w:rPr>
                <w:sz w:val="22"/>
                <w:szCs w:val="22"/>
              </w:rPr>
              <w:t>0</w:t>
            </w:r>
            <w:r w:rsidR="00570463" w:rsidRPr="00714058">
              <w:rPr>
                <w:sz w:val="22"/>
                <w:szCs w:val="22"/>
              </w:rPr>
              <w:t>%</w:t>
            </w:r>
          </w:p>
        </w:tc>
      </w:tr>
      <w:tr w:rsidR="007C3E57" w:rsidRPr="00714058" w:rsidTr="00BE0C4E">
        <w:trPr>
          <w:trHeight w:val="462"/>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2. Детское население (от 0 до 17 лет включительно)</w:t>
            </w:r>
          </w:p>
        </w:tc>
      </w:tr>
      <w:tr w:rsidR="007C3E57" w:rsidRPr="00714058" w:rsidTr="00BE0C4E">
        <w:trPr>
          <w:trHeight w:val="543"/>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EC1990" w:rsidRPr="00714058" w:rsidTr="00BE0C4E">
        <w:trPr>
          <w:gridAfter w:val="1"/>
          <w:wAfter w:w="9" w:type="dxa"/>
          <w:trHeight w:val="434"/>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EC1990" w:rsidRPr="00714058" w:rsidRDefault="00EC1990" w:rsidP="00EC1990">
            <w:pPr>
              <w:jc w:val="center"/>
              <w:rPr>
                <w:sz w:val="22"/>
                <w:szCs w:val="22"/>
              </w:rPr>
            </w:pPr>
            <w:r w:rsidRPr="00714058">
              <w:rPr>
                <w:sz w:val="22"/>
                <w:szCs w:val="22"/>
              </w:rPr>
              <w:t>17</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EC1990" w:rsidRPr="00714058" w:rsidRDefault="00EC1990" w:rsidP="00EC1990">
            <w:pPr>
              <w:rPr>
                <w:sz w:val="22"/>
                <w:szCs w:val="22"/>
              </w:rPr>
            </w:pPr>
            <w:r w:rsidRPr="00714058">
              <w:rPr>
                <w:sz w:val="22"/>
                <w:szCs w:val="22"/>
              </w:rPr>
              <w:t>Охват вакцинацией детей в рамках Национального календаря прививок.</w:t>
            </w:r>
          </w:p>
        </w:tc>
        <w:tc>
          <w:tcPr>
            <w:tcW w:w="1423" w:type="dxa"/>
            <w:tcBorders>
              <w:top w:val="single" w:sz="4" w:space="0" w:color="auto"/>
              <w:left w:val="nil"/>
              <w:bottom w:val="single" w:sz="4" w:space="0" w:color="auto"/>
              <w:right w:val="single" w:sz="4" w:space="0" w:color="auto"/>
            </w:tcBorders>
            <w:vAlign w:val="center"/>
          </w:tcPr>
          <w:p w:rsidR="00EC1990" w:rsidRPr="00714058" w:rsidRDefault="00EC1990" w:rsidP="00EC1990">
            <w:pPr>
              <w:jc w:val="center"/>
              <w:rPr>
                <w:sz w:val="22"/>
                <w:szCs w:val="22"/>
              </w:rPr>
            </w:pPr>
            <w:r w:rsidRPr="00714058">
              <w:rPr>
                <w:sz w:val="22"/>
                <w:szCs w:val="22"/>
              </w:rPr>
              <w:t>95%</w:t>
            </w:r>
          </w:p>
        </w:tc>
      </w:tr>
      <w:tr w:rsidR="007C3E57" w:rsidRPr="00714058" w:rsidTr="00BE0C4E">
        <w:trPr>
          <w:gridAfter w:val="1"/>
          <w:wAfter w:w="9" w:type="dxa"/>
          <w:trHeight w:val="126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570463">
            <w:pPr>
              <w:jc w:val="center"/>
              <w:rPr>
                <w:sz w:val="22"/>
                <w:szCs w:val="22"/>
              </w:rPr>
            </w:pPr>
            <w:r w:rsidRPr="00714058">
              <w:rPr>
                <w:sz w:val="22"/>
                <w:szCs w:val="22"/>
              </w:rPr>
              <w:t>70</w:t>
            </w:r>
            <w:r w:rsidR="00570463" w:rsidRPr="00714058">
              <w:rPr>
                <w:sz w:val="22"/>
                <w:szCs w:val="22"/>
              </w:rPr>
              <w:t>%</w:t>
            </w:r>
          </w:p>
        </w:tc>
      </w:tr>
      <w:tr w:rsidR="007C3E57" w:rsidRPr="00714058" w:rsidTr="00BE0C4E">
        <w:trPr>
          <w:gridAfter w:val="1"/>
          <w:wAfter w:w="9" w:type="dxa"/>
          <w:trHeight w:val="840"/>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19</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95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20</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7C3E57" w:rsidP="007C3E57">
            <w:pPr>
              <w:jc w:val="center"/>
              <w:rPr>
                <w:sz w:val="22"/>
                <w:szCs w:val="22"/>
              </w:rPr>
            </w:pPr>
          </w:p>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646"/>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21</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gridAfter w:val="1"/>
          <w:wAfter w:w="9" w:type="dxa"/>
          <w:trHeight w:val="1045"/>
        </w:trPr>
        <w:tc>
          <w:tcPr>
            <w:tcW w:w="2093" w:type="dxa"/>
            <w:tcBorders>
              <w:top w:val="nil"/>
              <w:left w:val="single" w:sz="8"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22</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423" w:type="dxa"/>
            <w:tcBorders>
              <w:top w:val="single" w:sz="4" w:space="0" w:color="auto"/>
              <w:left w:val="nil"/>
              <w:bottom w:val="single" w:sz="4" w:space="0" w:color="auto"/>
              <w:right w:val="single" w:sz="4" w:space="0" w:color="auto"/>
            </w:tcBorders>
            <w:vAlign w:val="center"/>
          </w:tcPr>
          <w:p w:rsidR="007C3E57" w:rsidRPr="00714058" w:rsidRDefault="00570463" w:rsidP="007C3E57">
            <w:pPr>
              <w:jc w:val="center"/>
              <w:rPr>
                <w:sz w:val="22"/>
                <w:szCs w:val="22"/>
              </w:rPr>
            </w:pPr>
            <w:r w:rsidRPr="00714058">
              <w:rPr>
                <w:sz w:val="22"/>
                <w:szCs w:val="22"/>
              </w:rPr>
              <w:t>70%</w:t>
            </w:r>
          </w:p>
        </w:tc>
      </w:tr>
      <w:tr w:rsidR="007C3E57" w:rsidRPr="00714058" w:rsidTr="00BE0C4E">
        <w:trPr>
          <w:trHeight w:val="600"/>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sz w:val="22"/>
                <w:szCs w:val="22"/>
              </w:rPr>
            </w:pPr>
            <w:r w:rsidRPr="00714058">
              <w:rPr>
                <w:b/>
                <w:sz w:val="22"/>
                <w:szCs w:val="22"/>
              </w:rPr>
              <w:t>Блок 3. Оказание акушерско-гинекологической помощи</w:t>
            </w:r>
          </w:p>
        </w:tc>
      </w:tr>
      <w:tr w:rsidR="007C3E57" w:rsidRPr="00714058" w:rsidTr="00BE0C4E">
        <w:trPr>
          <w:trHeight w:val="468"/>
        </w:trPr>
        <w:tc>
          <w:tcPr>
            <w:tcW w:w="10612" w:type="dxa"/>
            <w:gridSpan w:val="4"/>
            <w:tcBorders>
              <w:top w:val="nil"/>
              <w:left w:val="single" w:sz="8" w:space="0" w:color="auto"/>
              <w:bottom w:val="single" w:sz="4" w:space="0" w:color="auto"/>
              <w:right w:val="single" w:sz="4" w:space="0" w:color="auto"/>
            </w:tcBorders>
            <w:shd w:val="clear" w:color="auto" w:fill="auto"/>
            <w:noWrap/>
            <w:vAlign w:val="center"/>
          </w:tcPr>
          <w:p w:rsidR="007C3E57" w:rsidRPr="00714058" w:rsidRDefault="007C3E57" w:rsidP="007C3E57">
            <w:pPr>
              <w:rPr>
                <w:b/>
                <w:sz w:val="22"/>
                <w:szCs w:val="22"/>
              </w:rPr>
            </w:pPr>
            <w:r w:rsidRPr="00714058">
              <w:rPr>
                <w:b/>
                <w:sz w:val="22"/>
                <w:szCs w:val="22"/>
              </w:rPr>
              <w:t>Оценка эффективности профилактических мероприятий</w:t>
            </w:r>
          </w:p>
        </w:tc>
      </w:tr>
      <w:tr w:rsidR="007C3E57" w:rsidRPr="00714058" w:rsidTr="00BE0C4E">
        <w:trPr>
          <w:gridAfter w:val="1"/>
          <w:wAfter w:w="9" w:type="dxa"/>
          <w:trHeight w:val="624"/>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25</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10</w:t>
            </w:r>
            <w:r w:rsidR="00570463" w:rsidRPr="00714058">
              <w:rPr>
                <w:sz w:val="22"/>
                <w:szCs w:val="22"/>
              </w:rPr>
              <w:t>%</w:t>
            </w:r>
          </w:p>
        </w:tc>
      </w:tr>
      <w:tr w:rsidR="007C3E57" w:rsidRPr="00714058" w:rsidTr="00BE0C4E">
        <w:trPr>
          <w:gridAfter w:val="1"/>
          <w:wAfter w:w="9" w:type="dxa"/>
          <w:trHeight w:val="636"/>
        </w:trPr>
        <w:tc>
          <w:tcPr>
            <w:tcW w:w="2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C3E57" w:rsidRPr="00714058" w:rsidRDefault="007C3E57" w:rsidP="00714058">
            <w:pPr>
              <w:jc w:val="center"/>
              <w:rPr>
                <w:sz w:val="22"/>
                <w:szCs w:val="22"/>
              </w:rPr>
            </w:pPr>
            <w:r w:rsidRPr="00714058">
              <w:rPr>
                <w:sz w:val="22"/>
                <w:szCs w:val="22"/>
              </w:rPr>
              <w:t>28</w:t>
            </w:r>
          </w:p>
        </w:tc>
        <w:tc>
          <w:tcPr>
            <w:tcW w:w="7087" w:type="dxa"/>
            <w:tcBorders>
              <w:top w:val="single" w:sz="4" w:space="0" w:color="auto"/>
              <w:left w:val="nil"/>
              <w:bottom w:val="single" w:sz="4" w:space="0" w:color="auto"/>
              <w:right w:val="single" w:sz="4" w:space="0" w:color="auto"/>
            </w:tcBorders>
            <w:shd w:val="clear" w:color="auto" w:fill="auto"/>
            <w:vAlign w:val="center"/>
            <w:hideMark/>
          </w:tcPr>
          <w:p w:rsidR="007C3E57" w:rsidRPr="00714058" w:rsidRDefault="007C3E57" w:rsidP="007C3E57">
            <w:pPr>
              <w:rPr>
                <w:sz w:val="22"/>
                <w:szCs w:val="22"/>
              </w:rPr>
            </w:pPr>
            <w:r w:rsidRPr="00714058">
              <w:rPr>
                <w:sz w:val="22"/>
                <w:szCs w:val="22"/>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1423" w:type="dxa"/>
            <w:tcBorders>
              <w:top w:val="single" w:sz="4" w:space="0" w:color="auto"/>
              <w:left w:val="nil"/>
              <w:bottom w:val="single" w:sz="4" w:space="0" w:color="auto"/>
              <w:right w:val="single" w:sz="4" w:space="0" w:color="auto"/>
            </w:tcBorders>
          </w:tcPr>
          <w:p w:rsidR="007C3E57" w:rsidRPr="00714058" w:rsidRDefault="007C3E57" w:rsidP="007C3E57">
            <w:pPr>
              <w:rPr>
                <w:sz w:val="22"/>
                <w:szCs w:val="22"/>
              </w:rPr>
            </w:pPr>
          </w:p>
          <w:p w:rsidR="007C3E57" w:rsidRPr="00714058" w:rsidRDefault="007C3E57" w:rsidP="007C3E57">
            <w:pPr>
              <w:jc w:val="center"/>
              <w:rPr>
                <w:sz w:val="22"/>
                <w:szCs w:val="22"/>
              </w:rPr>
            </w:pPr>
            <w:r w:rsidRPr="00714058">
              <w:rPr>
                <w:sz w:val="22"/>
                <w:szCs w:val="22"/>
              </w:rPr>
              <w:t>89</w:t>
            </w:r>
            <w:r w:rsidR="00570463" w:rsidRPr="00714058">
              <w:rPr>
                <w:sz w:val="22"/>
                <w:szCs w:val="22"/>
              </w:rPr>
              <w:t>%</w:t>
            </w:r>
          </w:p>
        </w:tc>
      </w:tr>
    </w:tbl>
    <w:p w:rsidR="007C3E57" w:rsidRDefault="007C3E57" w:rsidP="00510891">
      <w:pPr>
        <w:jc w:val="center"/>
        <w:rPr>
          <w:b/>
          <w:sz w:val="28"/>
        </w:rPr>
      </w:pPr>
    </w:p>
    <w:sectPr w:rsidR="007C3E57" w:rsidSect="00510891">
      <w:pgSz w:w="11906" w:h="16838"/>
      <w:pgMar w:top="1134" w:right="851" w:bottom="70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0B88" w:rsidRDefault="00A10B88">
      <w:r>
        <w:separator/>
      </w:r>
    </w:p>
  </w:endnote>
  <w:endnote w:type="continuationSeparator" w:id="0">
    <w:p w:rsidR="00A10B88" w:rsidRDefault="00A10B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Impact">
    <w:panose1 w:val="020B080603090205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6472774"/>
      <w:docPartObj>
        <w:docPartGallery w:val="Page Numbers (Bottom of Page)"/>
        <w:docPartUnique/>
      </w:docPartObj>
    </w:sdtPr>
    <w:sdtEndPr/>
    <w:sdtContent>
      <w:p w:rsidR="00A10B88" w:rsidRPr="00824E1C" w:rsidRDefault="00A10B88" w:rsidP="00824E1C">
        <w:r w:rsidRPr="00824E1C">
          <w:fldChar w:fldCharType="begin"/>
        </w:r>
        <w:r w:rsidRPr="00824E1C">
          <w:instrText>PAGE   \* MERGEFORMAT</w:instrText>
        </w:r>
        <w:r w:rsidRPr="00824E1C">
          <w:fldChar w:fldCharType="separate"/>
        </w:r>
        <w:r w:rsidR="00A6149C">
          <w:rPr>
            <w:noProof/>
          </w:rPr>
          <w:t>12</w:t>
        </w:r>
        <w:r w:rsidRPr="00824E1C">
          <w:fldChar w:fldCharType="end"/>
        </w:r>
      </w:p>
    </w:sdtContent>
  </w:sdt>
  <w:p w:rsidR="00A10B88" w:rsidRPr="00824E1C" w:rsidRDefault="00A10B88" w:rsidP="00824E1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6554694"/>
      <w:docPartObj>
        <w:docPartGallery w:val="Page Numbers (Bottom of Page)"/>
        <w:docPartUnique/>
      </w:docPartObj>
    </w:sdtPr>
    <w:sdtEndPr/>
    <w:sdtContent>
      <w:p w:rsidR="00A10B88" w:rsidRDefault="00A10B88">
        <w:pPr>
          <w:pStyle w:val="ac"/>
          <w:jc w:val="center"/>
        </w:pPr>
        <w:r>
          <w:fldChar w:fldCharType="begin"/>
        </w:r>
        <w:r>
          <w:instrText>PAGE   \* MERGEFORMAT</w:instrText>
        </w:r>
        <w:r>
          <w:fldChar w:fldCharType="separate"/>
        </w:r>
        <w:r w:rsidR="00A6149C">
          <w:rPr>
            <w:noProof/>
          </w:rPr>
          <w:t>23</w:t>
        </w:r>
        <w:r>
          <w:fldChar w:fldCharType="end"/>
        </w:r>
      </w:p>
    </w:sdtContent>
  </w:sdt>
  <w:p w:rsidR="00A10B88" w:rsidRDefault="00A10B8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0B88" w:rsidRDefault="00A10B88">
      <w:r>
        <w:separator/>
      </w:r>
    </w:p>
  </w:footnote>
  <w:footnote w:type="continuationSeparator" w:id="0">
    <w:p w:rsidR="00A10B88" w:rsidRDefault="00A10B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B88" w:rsidRPr="00824E1C" w:rsidRDefault="00A10B88" w:rsidP="00824E1C"/>
  <w:p w:rsidR="00A10B88" w:rsidRPr="00824E1C" w:rsidRDefault="00A10B88" w:rsidP="00824E1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0B88" w:rsidRPr="00824E1C" w:rsidRDefault="00A10B88" w:rsidP="00824E1C"/>
  <w:p w:rsidR="00A10B88" w:rsidRPr="00824E1C" w:rsidRDefault="00A10B88" w:rsidP="00824E1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FF2A34"/>
    <w:multiLevelType w:val="multilevel"/>
    <w:tmpl w:val="745ED6E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0AD7075"/>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5BF708E"/>
    <w:multiLevelType w:val="multilevel"/>
    <w:tmpl w:val="44BA243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485" w:hanging="765"/>
      </w:pPr>
      <w:rPr>
        <w:rFonts w:hint="default"/>
      </w:rPr>
    </w:lvl>
    <w:lvl w:ilvl="2">
      <w:start w:val="1"/>
      <w:numFmt w:val="decimal"/>
      <w:isLgl/>
      <w:lvlText w:val="%1.%2.%3"/>
      <w:lvlJc w:val="left"/>
      <w:pPr>
        <w:ind w:left="1845" w:hanging="765"/>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 w15:restartNumberingAfterBreak="0">
    <w:nsid w:val="16CA6FED"/>
    <w:multiLevelType w:val="hybridMultilevel"/>
    <w:tmpl w:val="3D1CCF2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5FC787C"/>
    <w:multiLevelType w:val="hybridMultilevel"/>
    <w:tmpl w:val="6DCA4FCC"/>
    <w:lvl w:ilvl="0" w:tplc="3AE01F9E">
      <w:start w:val="1"/>
      <w:numFmt w:val="decimal"/>
      <w:lvlText w:val="%1."/>
      <w:lvlJc w:val="left"/>
      <w:pPr>
        <w:tabs>
          <w:tab w:val="num" w:pos="840"/>
        </w:tabs>
        <w:ind w:left="840" w:hanging="4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2FA6FC1"/>
    <w:multiLevelType w:val="hybridMultilevel"/>
    <w:tmpl w:val="175EDA9E"/>
    <w:lvl w:ilvl="0" w:tplc="4420D5D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33895284"/>
    <w:multiLevelType w:val="hybridMultilevel"/>
    <w:tmpl w:val="2FDED13C"/>
    <w:lvl w:ilvl="0" w:tplc="6454563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5EA058E"/>
    <w:multiLevelType w:val="multilevel"/>
    <w:tmpl w:val="ADEA5E06"/>
    <w:lvl w:ilvl="0">
      <w:start w:val="1"/>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15:restartNumberingAfterBreak="0">
    <w:nsid w:val="368247B7"/>
    <w:multiLevelType w:val="hybridMultilevel"/>
    <w:tmpl w:val="7932C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30BA8"/>
    <w:multiLevelType w:val="multilevel"/>
    <w:tmpl w:val="F8D25C94"/>
    <w:lvl w:ilvl="0">
      <w:start w:val="1"/>
      <w:numFmt w:val="decimal"/>
      <w:lvlText w:val="%1."/>
      <w:lvlJc w:val="left"/>
      <w:pPr>
        <w:ind w:left="1140" w:hanging="360"/>
      </w:pPr>
      <w:rPr>
        <w:rFonts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940" w:hanging="108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4020" w:hanging="144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820" w:hanging="2160"/>
      </w:pPr>
      <w:rPr>
        <w:rFonts w:hint="default"/>
      </w:rPr>
    </w:lvl>
  </w:abstractNum>
  <w:abstractNum w:abstractNumId="10" w15:restartNumberingAfterBreak="0">
    <w:nsid w:val="4371084C"/>
    <w:multiLevelType w:val="multilevel"/>
    <w:tmpl w:val="328A5838"/>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37C25F7"/>
    <w:multiLevelType w:val="multilevel"/>
    <w:tmpl w:val="77A69006"/>
    <w:lvl w:ilvl="0">
      <w:start w:val="2"/>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4DA02F32"/>
    <w:multiLevelType w:val="hybridMultilevel"/>
    <w:tmpl w:val="4800A6A2"/>
    <w:lvl w:ilvl="0" w:tplc="B390307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CE91F3B"/>
    <w:multiLevelType w:val="hybridMultilevel"/>
    <w:tmpl w:val="83DC3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EE2F1A"/>
    <w:multiLevelType w:val="hybridMultilevel"/>
    <w:tmpl w:val="F48C48BE"/>
    <w:lvl w:ilvl="0" w:tplc="9A66B49A">
      <w:start w:val="1"/>
      <w:numFmt w:val="decimal"/>
      <w:lvlText w:val="%1."/>
      <w:lvlJc w:val="left"/>
      <w:pPr>
        <w:ind w:left="1875" w:hanging="360"/>
      </w:pPr>
      <w:rPr>
        <w:rFonts w:hint="default"/>
      </w:rPr>
    </w:lvl>
    <w:lvl w:ilvl="1" w:tplc="04190019" w:tentative="1">
      <w:start w:val="1"/>
      <w:numFmt w:val="lowerLetter"/>
      <w:lvlText w:val="%2."/>
      <w:lvlJc w:val="left"/>
      <w:pPr>
        <w:ind w:left="2595" w:hanging="360"/>
      </w:pPr>
    </w:lvl>
    <w:lvl w:ilvl="2" w:tplc="0419001B" w:tentative="1">
      <w:start w:val="1"/>
      <w:numFmt w:val="lowerRoman"/>
      <w:lvlText w:val="%3."/>
      <w:lvlJc w:val="right"/>
      <w:pPr>
        <w:ind w:left="3315" w:hanging="180"/>
      </w:pPr>
    </w:lvl>
    <w:lvl w:ilvl="3" w:tplc="0419000F" w:tentative="1">
      <w:start w:val="1"/>
      <w:numFmt w:val="decimal"/>
      <w:lvlText w:val="%4."/>
      <w:lvlJc w:val="left"/>
      <w:pPr>
        <w:ind w:left="4035" w:hanging="360"/>
      </w:pPr>
    </w:lvl>
    <w:lvl w:ilvl="4" w:tplc="04190019" w:tentative="1">
      <w:start w:val="1"/>
      <w:numFmt w:val="lowerLetter"/>
      <w:lvlText w:val="%5."/>
      <w:lvlJc w:val="left"/>
      <w:pPr>
        <w:ind w:left="4755" w:hanging="360"/>
      </w:pPr>
    </w:lvl>
    <w:lvl w:ilvl="5" w:tplc="0419001B" w:tentative="1">
      <w:start w:val="1"/>
      <w:numFmt w:val="lowerRoman"/>
      <w:lvlText w:val="%6."/>
      <w:lvlJc w:val="right"/>
      <w:pPr>
        <w:ind w:left="5475" w:hanging="180"/>
      </w:pPr>
    </w:lvl>
    <w:lvl w:ilvl="6" w:tplc="0419000F" w:tentative="1">
      <w:start w:val="1"/>
      <w:numFmt w:val="decimal"/>
      <w:lvlText w:val="%7."/>
      <w:lvlJc w:val="left"/>
      <w:pPr>
        <w:ind w:left="6195" w:hanging="360"/>
      </w:pPr>
    </w:lvl>
    <w:lvl w:ilvl="7" w:tplc="04190019" w:tentative="1">
      <w:start w:val="1"/>
      <w:numFmt w:val="lowerLetter"/>
      <w:lvlText w:val="%8."/>
      <w:lvlJc w:val="left"/>
      <w:pPr>
        <w:ind w:left="6915" w:hanging="360"/>
      </w:pPr>
    </w:lvl>
    <w:lvl w:ilvl="8" w:tplc="0419001B" w:tentative="1">
      <w:start w:val="1"/>
      <w:numFmt w:val="lowerRoman"/>
      <w:lvlText w:val="%9."/>
      <w:lvlJc w:val="right"/>
      <w:pPr>
        <w:ind w:left="7635" w:hanging="180"/>
      </w:pPr>
    </w:lvl>
  </w:abstractNum>
  <w:abstractNum w:abstractNumId="15" w15:restartNumberingAfterBreak="0">
    <w:nsid w:val="742F74DE"/>
    <w:multiLevelType w:val="hybridMultilevel"/>
    <w:tmpl w:val="6DFE0C9E"/>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16" w15:restartNumberingAfterBreak="0">
    <w:nsid w:val="7B3C7395"/>
    <w:multiLevelType w:val="multilevel"/>
    <w:tmpl w:val="CBAAC7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15:restartNumberingAfterBreak="0">
    <w:nsid w:val="7DC00A57"/>
    <w:multiLevelType w:val="hybridMultilevel"/>
    <w:tmpl w:val="7CDC69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F647B99"/>
    <w:multiLevelType w:val="hybridMultilevel"/>
    <w:tmpl w:val="E7E03386"/>
    <w:lvl w:ilvl="0" w:tplc="0419000F">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7"/>
  </w:num>
  <w:num w:numId="4">
    <w:abstractNumId w:val="10"/>
  </w:num>
  <w:num w:numId="5">
    <w:abstractNumId w:val="8"/>
  </w:num>
  <w:num w:numId="6">
    <w:abstractNumId w:val="0"/>
  </w:num>
  <w:num w:numId="7">
    <w:abstractNumId w:val="16"/>
  </w:num>
  <w:num w:numId="8">
    <w:abstractNumId w:val="7"/>
  </w:num>
  <w:num w:numId="9">
    <w:abstractNumId w:val="11"/>
  </w:num>
  <w:num w:numId="10">
    <w:abstractNumId w:val="14"/>
  </w:num>
  <w:num w:numId="11">
    <w:abstractNumId w:val="12"/>
  </w:num>
  <w:num w:numId="12">
    <w:abstractNumId w:val="2"/>
  </w:num>
  <w:num w:numId="13">
    <w:abstractNumId w:val="3"/>
  </w:num>
  <w:num w:numId="14">
    <w:abstractNumId w:val="18"/>
  </w:num>
  <w:num w:numId="15">
    <w:abstractNumId w:val="15"/>
  </w:num>
  <w:num w:numId="16">
    <w:abstractNumId w:val="9"/>
  </w:num>
  <w:num w:numId="17">
    <w:abstractNumId w:val="6"/>
  </w:num>
  <w:num w:numId="18">
    <w:abstractNumId w:val="1"/>
  </w:num>
  <w:num w:numId="19">
    <w:abstractNumId w:val="1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ED76CB"/>
    <w:rsid w:val="00000670"/>
    <w:rsid w:val="0000730F"/>
    <w:rsid w:val="000261C0"/>
    <w:rsid w:val="00034040"/>
    <w:rsid w:val="00037436"/>
    <w:rsid w:val="0005154C"/>
    <w:rsid w:val="000702A5"/>
    <w:rsid w:val="000A34AA"/>
    <w:rsid w:val="000A725C"/>
    <w:rsid w:val="000C3C1E"/>
    <w:rsid w:val="000C4A74"/>
    <w:rsid w:val="000D1C61"/>
    <w:rsid w:val="000D25C3"/>
    <w:rsid w:val="00125116"/>
    <w:rsid w:val="0012546B"/>
    <w:rsid w:val="00147990"/>
    <w:rsid w:val="001666E8"/>
    <w:rsid w:val="00184471"/>
    <w:rsid w:val="001874DE"/>
    <w:rsid w:val="001B2DF0"/>
    <w:rsid w:val="001C54A5"/>
    <w:rsid w:val="001C6005"/>
    <w:rsid w:val="001D2900"/>
    <w:rsid w:val="001D3B2E"/>
    <w:rsid w:val="001F403E"/>
    <w:rsid w:val="001F4885"/>
    <w:rsid w:val="00210A18"/>
    <w:rsid w:val="00216BC0"/>
    <w:rsid w:val="00227A26"/>
    <w:rsid w:val="002317B2"/>
    <w:rsid w:val="00250320"/>
    <w:rsid w:val="00257564"/>
    <w:rsid w:val="002A39C4"/>
    <w:rsid w:val="002B1098"/>
    <w:rsid w:val="002B53B8"/>
    <w:rsid w:val="002C227C"/>
    <w:rsid w:val="002F3A13"/>
    <w:rsid w:val="00303AA0"/>
    <w:rsid w:val="00303B37"/>
    <w:rsid w:val="00310F66"/>
    <w:rsid w:val="00313A2E"/>
    <w:rsid w:val="00314DBB"/>
    <w:rsid w:val="00320364"/>
    <w:rsid w:val="0032171A"/>
    <w:rsid w:val="003358B6"/>
    <w:rsid w:val="00337BCB"/>
    <w:rsid w:val="00356047"/>
    <w:rsid w:val="00356441"/>
    <w:rsid w:val="00363481"/>
    <w:rsid w:val="0039345C"/>
    <w:rsid w:val="003B03EB"/>
    <w:rsid w:val="003B117A"/>
    <w:rsid w:val="003D730E"/>
    <w:rsid w:val="003F1A2C"/>
    <w:rsid w:val="0041615D"/>
    <w:rsid w:val="00416902"/>
    <w:rsid w:val="004217DF"/>
    <w:rsid w:val="0042498F"/>
    <w:rsid w:val="004306C8"/>
    <w:rsid w:val="004554A9"/>
    <w:rsid w:val="004558AC"/>
    <w:rsid w:val="00472B25"/>
    <w:rsid w:val="00494EEC"/>
    <w:rsid w:val="004D6916"/>
    <w:rsid w:val="00500D89"/>
    <w:rsid w:val="00510891"/>
    <w:rsid w:val="00570463"/>
    <w:rsid w:val="0057120E"/>
    <w:rsid w:val="005879A5"/>
    <w:rsid w:val="005A6D40"/>
    <w:rsid w:val="005D601C"/>
    <w:rsid w:val="005E052F"/>
    <w:rsid w:val="005F4640"/>
    <w:rsid w:val="005F4EFD"/>
    <w:rsid w:val="0061752E"/>
    <w:rsid w:val="00625CA6"/>
    <w:rsid w:val="00647EFF"/>
    <w:rsid w:val="006568A9"/>
    <w:rsid w:val="006630C4"/>
    <w:rsid w:val="00671421"/>
    <w:rsid w:val="006759A6"/>
    <w:rsid w:val="00691789"/>
    <w:rsid w:val="006E6992"/>
    <w:rsid w:val="00714058"/>
    <w:rsid w:val="007161F0"/>
    <w:rsid w:val="00717F68"/>
    <w:rsid w:val="00736329"/>
    <w:rsid w:val="00746EB3"/>
    <w:rsid w:val="00752F84"/>
    <w:rsid w:val="007A0EF5"/>
    <w:rsid w:val="007A3603"/>
    <w:rsid w:val="007C3E57"/>
    <w:rsid w:val="007C5DDE"/>
    <w:rsid w:val="007C6575"/>
    <w:rsid w:val="007E40BF"/>
    <w:rsid w:val="00802176"/>
    <w:rsid w:val="00806BC3"/>
    <w:rsid w:val="008102F7"/>
    <w:rsid w:val="00824E1C"/>
    <w:rsid w:val="008268B5"/>
    <w:rsid w:val="0084701C"/>
    <w:rsid w:val="008508C7"/>
    <w:rsid w:val="008509BE"/>
    <w:rsid w:val="008852BE"/>
    <w:rsid w:val="00892ACD"/>
    <w:rsid w:val="0089627B"/>
    <w:rsid w:val="008D3330"/>
    <w:rsid w:val="008D4B5B"/>
    <w:rsid w:val="009078EE"/>
    <w:rsid w:val="00944E4D"/>
    <w:rsid w:val="00960B46"/>
    <w:rsid w:val="00967812"/>
    <w:rsid w:val="009A2A54"/>
    <w:rsid w:val="009A2CF3"/>
    <w:rsid w:val="009C1512"/>
    <w:rsid w:val="009C5C05"/>
    <w:rsid w:val="009D322A"/>
    <w:rsid w:val="009F730D"/>
    <w:rsid w:val="00A10B88"/>
    <w:rsid w:val="00A219B5"/>
    <w:rsid w:val="00A42507"/>
    <w:rsid w:val="00A51824"/>
    <w:rsid w:val="00A6149C"/>
    <w:rsid w:val="00A669AA"/>
    <w:rsid w:val="00A807F6"/>
    <w:rsid w:val="00AB3F9D"/>
    <w:rsid w:val="00AB513D"/>
    <w:rsid w:val="00B0468C"/>
    <w:rsid w:val="00B15EFB"/>
    <w:rsid w:val="00B15FB7"/>
    <w:rsid w:val="00B244E2"/>
    <w:rsid w:val="00B3007D"/>
    <w:rsid w:val="00B61F47"/>
    <w:rsid w:val="00B651BE"/>
    <w:rsid w:val="00B70D7D"/>
    <w:rsid w:val="00B74FAD"/>
    <w:rsid w:val="00B80506"/>
    <w:rsid w:val="00B86166"/>
    <w:rsid w:val="00B96DF8"/>
    <w:rsid w:val="00BC30FE"/>
    <w:rsid w:val="00BD7881"/>
    <w:rsid w:val="00BE0A60"/>
    <w:rsid w:val="00BE0C4E"/>
    <w:rsid w:val="00C20573"/>
    <w:rsid w:val="00C30E7F"/>
    <w:rsid w:val="00C536FB"/>
    <w:rsid w:val="00CA2224"/>
    <w:rsid w:val="00CA7D04"/>
    <w:rsid w:val="00CF7C3B"/>
    <w:rsid w:val="00D23AA8"/>
    <w:rsid w:val="00D35E2B"/>
    <w:rsid w:val="00D6091E"/>
    <w:rsid w:val="00DA681C"/>
    <w:rsid w:val="00DD07F5"/>
    <w:rsid w:val="00DF651A"/>
    <w:rsid w:val="00E00795"/>
    <w:rsid w:val="00E04F23"/>
    <w:rsid w:val="00E17F8F"/>
    <w:rsid w:val="00E32C83"/>
    <w:rsid w:val="00E85042"/>
    <w:rsid w:val="00E93AD7"/>
    <w:rsid w:val="00EC1990"/>
    <w:rsid w:val="00ED51EA"/>
    <w:rsid w:val="00ED5993"/>
    <w:rsid w:val="00ED76CB"/>
    <w:rsid w:val="00EF6C1A"/>
    <w:rsid w:val="00F04028"/>
    <w:rsid w:val="00F15BCB"/>
    <w:rsid w:val="00F3392E"/>
    <w:rsid w:val="00F45EB3"/>
    <w:rsid w:val="00F63434"/>
    <w:rsid w:val="00F72B2E"/>
    <w:rsid w:val="00F91DC5"/>
    <w:rsid w:val="00FB7492"/>
    <w:rsid w:val="00FC500E"/>
    <w:rsid w:val="00FD42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AF639F4B-CC7F-4E0E-B341-13DDE6933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0B46"/>
  </w:style>
  <w:style w:type="paragraph" w:styleId="1">
    <w:name w:val="heading 1"/>
    <w:basedOn w:val="a"/>
    <w:next w:val="a"/>
    <w:qFormat/>
    <w:pPr>
      <w:keepNext/>
      <w:outlineLvl w:val="0"/>
    </w:pPr>
    <w:rPr>
      <w:rFonts w:ascii="Impact" w:hAnsi="Impact"/>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rPr>
      <w:color w:val="0000FF"/>
      <w:u w:val="single"/>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Title">
    <w:name w:val="ConsPlusTitle"/>
    <w:pPr>
      <w:widowControl w:val="0"/>
      <w:autoSpaceDE w:val="0"/>
      <w:autoSpaceDN w:val="0"/>
      <w:adjustRightInd w:val="0"/>
    </w:pPr>
    <w:rPr>
      <w:rFonts w:ascii="Arial" w:hAnsi="Arial" w:cs="Arial"/>
      <w:b/>
      <w:bCs/>
    </w:rPr>
  </w:style>
  <w:style w:type="paragraph" w:styleId="a5">
    <w:name w:val="Normal (Web)"/>
    <w:basedOn w:val="a"/>
    <w:pPr>
      <w:spacing w:before="100" w:beforeAutospacing="1" w:after="100" w:afterAutospacing="1"/>
    </w:pPr>
    <w:rPr>
      <w:sz w:val="24"/>
      <w:szCs w:val="24"/>
    </w:rPr>
  </w:style>
  <w:style w:type="paragraph" w:styleId="a6">
    <w:name w:val="Balloon Text"/>
    <w:basedOn w:val="a"/>
    <w:semiHidden/>
    <w:rPr>
      <w:rFonts w:ascii="Tahoma" w:hAnsi="Tahoma" w:cs="Tahoma"/>
      <w:sz w:val="16"/>
      <w:szCs w:val="16"/>
    </w:rPr>
  </w:style>
  <w:style w:type="character" w:customStyle="1" w:styleId="a7">
    <w:name w:val="Основной текст_"/>
    <w:basedOn w:val="a0"/>
    <w:link w:val="10"/>
    <w:rPr>
      <w:sz w:val="23"/>
      <w:szCs w:val="23"/>
      <w:shd w:val="clear" w:color="auto" w:fill="FFFFFF"/>
    </w:rPr>
  </w:style>
  <w:style w:type="character" w:customStyle="1" w:styleId="2">
    <w:name w:val="Заголовок №2_"/>
    <w:basedOn w:val="a0"/>
    <w:link w:val="20"/>
    <w:rPr>
      <w:sz w:val="31"/>
      <w:szCs w:val="31"/>
      <w:shd w:val="clear" w:color="auto" w:fill="FFFFFF"/>
    </w:rPr>
  </w:style>
  <w:style w:type="character" w:customStyle="1" w:styleId="11">
    <w:name w:val="Заголовок №1_"/>
    <w:basedOn w:val="a0"/>
    <w:link w:val="12"/>
    <w:rPr>
      <w:sz w:val="31"/>
      <w:szCs w:val="31"/>
      <w:shd w:val="clear" w:color="auto" w:fill="FFFFFF"/>
    </w:rPr>
  </w:style>
  <w:style w:type="paragraph" w:customStyle="1" w:styleId="10">
    <w:name w:val="Основной текст1"/>
    <w:basedOn w:val="a"/>
    <w:link w:val="a7"/>
    <w:pPr>
      <w:shd w:val="clear" w:color="auto" w:fill="FFFFFF"/>
      <w:spacing w:line="0" w:lineRule="atLeast"/>
    </w:pPr>
    <w:rPr>
      <w:sz w:val="23"/>
      <w:szCs w:val="23"/>
    </w:rPr>
  </w:style>
  <w:style w:type="paragraph" w:customStyle="1" w:styleId="20">
    <w:name w:val="Заголовок №2"/>
    <w:basedOn w:val="a"/>
    <w:link w:val="2"/>
    <w:pPr>
      <w:shd w:val="clear" w:color="auto" w:fill="FFFFFF"/>
      <w:spacing w:before="120" w:after="120" w:line="365" w:lineRule="exact"/>
      <w:outlineLvl w:val="1"/>
    </w:pPr>
    <w:rPr>
      <w:sz w:val="31"/>
      <w:szCs w:val="31"/>
    </w:rPr>
  </w:style>
  <w:style w:type="paragraph" w:customStyle="1" w:styleId="12">
    <w:name w:val="Заголовок №1"/>
    <w:basedOn w:val="a"/>
    <w:link w:val="11"/>
    <w:pPr>
      <w:shd w:val="clear" w:color="auto" w:fill="FFFFFF"/>
      <w:spacing w:before="240" w:after="240" w:line="0" w:lineRule="atLeast"/>
      <w:outlineLvl w:val="0"/>
    </w:pPr>
    <w:rPr>
      <w:sz w:val="31"/>
      <w:szCs w:val="31"/>
    </w:rPr>
  </w:style>
  <w:style w:type="paragraph" w:styleId="a8">
    <w:name w:val="List Paragraph"/>
    <w:basedOn w:val="a"/>
    <w:uiPriority w:val="34"/>
    <w:qFormat/>
    <w:pPr>
      <w:ind w:left="720"/>
      <w:contextualSpacing/>
    </w:pPr>
  </w:style>
  <w:style w:type="paragraph" w:styleId="a9">
    <w:name w:val="Block Text"/>
    <w:basedOn w:val="a"/>
    <w:pPr>
      <w:ind w:left="567" w:right="679"/>
      <w:jc w:val="center"/>
    </w:pPr>
    <w:rPr>
      <w:b/>
      <w:i/>
      <w:sz w:val="28"/>
    </w:rPr>
  </w:style>
  <w:style w:type="paragraph" w:styleId="aa">
    <w:name w:val="header"/>
    <w:basedOn w:val="a"/>
    <w:link w:val="ab"/>
    <w:pPr>
      <w:tabs>
        <w:tab w:val="center" w:pos="4677"/>
        <w:tab w:val="right" w:pos="9355"/>
      </w:tabs>
    </w:pPr>
  </w:style>
  <w:style w:type="character" w:customStyle="1" w:styleId="ab">
    <w:name w:val="Верхний колонтитул Знак"/>
    <w:basedOn w:val="a0"/>
    <w:link w:val="aa"/>
  </w:style>
  <w:style w:type="paragraph" w:styleId="ac">
    <w:name w:val="footer"/>
    <w:basedOn w:val="a"/>
    <w:link w:val="ad"/>
    <w:uiPriority w:val="99"/>
    <w:pPr>
      <w:tabs>
        <w:tab w:val="center" w:pos="4677"/>
        <w:tab w:val="right" w:pos="9355"/>
      </w:tabs>
    </w:pPr>
  </w:style>
  <w:style w:type="character" w:customStyle="1" w:styleId="ad">
    <w:name w:val="Нижний колонтитул Знак"/>
    <w:basedOn w:val="a0"/>
    <w:link w:val="ac"/>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834341">
      <w:bodyDiv w:val="1"/>
      <w:marLeft w:val="0"/>
      <w:marRight w:val="0"/>
      <w:marTop w:val="0"/>
      <w:marBottom w:val="0"/>
      <w:divBdr>
        <w:top w:val="none" w:sz="0" w:space="0" w:color="auto"/>
        <w:left w:val="none" w:sz="0" w:space="0" w:color="auto"/>
        <w:bottom w:val="none" w:sz="0" w:space="0" w:color="auto"/>
        <w:right w:val="none" w:sz="0" w:space="0" w:color="auto"/>
      </w:divBdr>
    </w:div>
    <w:div w:id="49035050">
      <w:bodyDiv w:val="1"/>
      <w:marLeft w:val="0"/>
      <w:marRight w:val="0"/>
      <w:marTop w:val="0"/>
      <w:marBottom w:val="0"/>
      <w:divBdr>
        <w:top w:val="none" w:sz="0" w:space="0" w:color="auto"/>
        <w:left w:val="none" w:sz="0" w:space="0" w:color="auto"/>
        <w:bottom w:val="none" w:sz="0" w:space="0" w:color="auto"/>
        <w:right w:val="none" w:sz="0" w:space="0" w:color="auto"/>
      </w:divBdr>
    </w:div>
    <w:div w:id="117573628">
      <w:bodyDiv w:val="1"/>
      <w:marLeft w:val="0"/>
      <w:marRight w:val="0"/>
      <w:marTop w:val="0"/>
      <w:marBottom w:val="0"/>
      <w:divBdr>
        <w:top w:val="none" w:sz="0" w:space="0" w:color="auto"/>
        <w:left w:val="none" w:sz="0" w:space="0" w:color="auto"/>
        <w:bottom w:val="none" w:sz="0" w:space="0" w:color="auto"/>
        <w:right w:val="none" w:sz="0" w:space="0" w:color="auto"/>
      </w:divBdr>
    </w:div>
    <w:div w:id="127406085">
      <w:bodyDiv w:val="1"/>
      <w:marLeft w:val="0"/>
      <w:marRight w:val="0"/>
      <w:marTop w:val="0"/>
      <w:marBottom w:val="0"/>
      <w:divBdr>
        <w:top w:val="none" w:sz="0" w:space="0" w:color="auto"/>
        <w:left w:val="none" w:sz="0" w:space="0" w:color="auto"/>
        <w:bottom w:val="none" w:sz="0" w:space="0" w:color="auto"/>
        <w:right w:val="none" w:sz="0" w:space="0" w:color="auto"/>
      </w:divBdr>
    </w:div>
    <w:div w:id="129712349">
      <w:bodyDiv w:val="1"/>
      <w:marLeft w:val="0"/>
      <w:marRight w:val="0"/>
      <w:marTop w:val="0"/>
      <w:marBottom w:val="0"/>
      <w:divBdr>
        <w:top w:val="none" w:sz="0" w:space="0" w:color="auto"/>
        <w:left w:val="none" w:sz="0" w:space="0" w:color="auto"/>
        <w:bottom w:val="none" w:sz="0" w:space="0" w:color="auto"/>
        <w:right w:val="none" w:sz="0" w:space="0" w:color="auto"/>
      </w:divBdr>
    </w:div>
    <w:div w:id="151333623">
      <w:bodyDiv w:val="1"/>
      <w:marLeft w:val="0"/>
      <w:marRight w:val="0"/>
      <w:marTop w:val="0"/>
      <w:marBottom w:val="0"/>
      <w:divBdr>
        <w:top w:val="none" w:sz="0" w:space="0" w:color="auto"/>
        <w:left w:val="none" w:sz="0" w:space="0" w:color="auto"/>
        <w:bottom w:val="none" w:sz="0" w:space="0" w:color="auto"/>
        <w:right w:val="none" w:sz="0" w:space="0" w:color="auto"/>
      </w:divBdr>
    </w:div>
    <w:div w:id="189729447">
      <w:bodyDiv w:val="1"/>
      <w:marLeft w:val="0"/>
      <w:marRight w:val="0"/>
      <w:marTop w:val="0"/>
      <w:marBottom w:val="0"/>
      <w:divBdr>
        <w:top w:val="none" w:sz="0" w:space="0" w:color="auto"/>
        <w:left w:val="none" w:sz="0" w:space="0" w:color="auto"/>
        <w:bottom w:val="none" w:sz="0" w:space="0" w:color="auto"/>
        <w:right w:val="none" w:sz="0" w:space="0" w:color="auto"/>
      </w:divBdr>
    </w:div>
    <w:div w:id="210044431">
      <w:bodyDiv w:val="1"/>
      <w:marLeft w:val="0"/>
      <w:marRight w:val="0"/>
      <w:marTop w:val="0"/>
      <w:marBottom w:val="0"/>
      <w:divBdr>
        <w:top w:val="none" w:sz="0" w:space="0" w:color="auto"/>
        <w:left w:val="none" w:sz="0" w:space="0" w:color="auto"/>
        <w:bottom w:val="none" w:sz="0" w:space="0" w:color="auto"/>
        <w:right w:val="none" w:sz="0" w:space="0" w:color="auto"/>
      </w:divBdr>
    </w:div>
    <w:div w:id="213123573">
      <w:bodyDiv w:val="1"/>
      <w:marLeft w:val="0"/>
      <w:marRight w:val="0"/>
      <w:marTop w:val="0"/>
      <w:marBottom w:val="0"/>
      <w:divBdr>
        <w:top w:val="none" w:sz="0" w:space="0" w:color="auto"/>
        <w:left w:val="none" w:sz="0" w:space="0" w:color="auto"/>
        <w:bottom w:val="none" w:sz="0" w:space="0" w:color="auto"/>
        <w:right w:val="none" w:sz="0" w:space="0" w:color="auto"/>
      </w:divBdr>
    </w:div>
    <w:div w:id="400106662">
      <w:bodyDiv w:val="1"/>
      <w:marLeft w:val="0"/>
      <w:marRight w:val="0"/>
      <w:marTop w:val="0"/>
      <w:marBottom w:val="0"/>
      <w:divBdr>
        <w:top w:val="none" w:sz="0" w:space="0" w:color="auto"/>
        <w:left w:val="none" w:sz="0" w:space="0" w:color="auto"/>
        <w:bottom w:val="none" w:sz="0" w:space="0" w:color="auto"/>
        <w:right w:val="none" w:sz="0" w:space="0" w:color="auto"/>
      </w:divBdr>
    </w:div>
    <w:div w:id="440301044">
      <w:bodyDiv w:val="1"/>
      <w:marLeft w:val="0"/>
      <w:marRight w:val="0"/>
      <w:marTop w:val="0"/>
      <w:marBottom w:val="0"/>
      <w:divBdr>
        <w:top w:val="none" w:sz="0" w:space="0" w:color="auto"/>
        <w:left w:val="none" w:sz="0" w:space="0" w:color="auto"/>
        <w:bottom w:val="none" w:sz="0" w:space="0" w:color="auto"/>
        <w:right w:val="none" w:sz="0" w:space="0" w:color="auto"/>
      </w:divBdr>
    </w:div>
    <w:div w:id="460461036">
      <w:bodyDiv w:val="1"/>
      <w:marLeft w:val="0"/>
      <w:marRight w:val="0"/>
      <w:marTop w:val="0"/>
      <w:marBottom w:val="0"/>
      <w:divBdr>
        <w:top w:val="none" w:sz="0" w:space="0" w:color="auto"/>
        <w:left w:val="none" w:sz="0" w:space="0" w:color="auto"/>
        <w:bottom w:val="none" w:sz="0" w:space="0" w:color="auto"/>
        <w:right w:val="none" w:sz="0" w:space="0" w:color="auto"/>
      </w:divBdr>
    </w:div>
    <w:div w:id="513688247">
      <w:bodyDiv w:val="1"/>
      <w:marLeft w:val="0"/>
      <w:marRight w:val="0"/>
      <w:marTop w:val="0"/>
      <w:marBottom w:val="0"/>
      <w:divBdr>
        <w:top w:val="none" w:sz="0" w:space="0" w:color="auto"/>
        <w:left w:val="none" w:sz="0" w:space="0" w:color="auto"/>
        <w:bottom w:val="none" w:sz="0" w:space="0" w:color="auto"/>
        <w:right w:val="none" w:sz="0" w:space="0" w:color="auto"/>
      </w:divBdr>
    </w:div>
    <w:div w:id="729234377">
      <w:bodyDiv w:val="1"/>
      <w:marLeft w:val="0"/>
      <w:marRight w:val="0"/>
      <w:marTop w:val="0"/>
      <w:marBottom w:val="0"/>
      <w:divBdr>
        <w:top w:val="none" w:sz="0" w:space="0" w:color="auto"/>
        <w:left w:val="none" w:sz="0" w:space="0" w:color="auto"/>
        <w:bottom w:val="none" w:sz="0" w:space="0" w:color="auto"/>
        <w:right w:val="none" w:sz="0" w:space="0" w:color="auto"/>
      </w:divBdr>
    </w:div>
    <w:div w:id="757794755">
      <w:bodyDiv w:val="1"/>
      <w:marLeft w:val="0"/>
      <w:marRight w:val="0"/>
      <w:marTop w:val="0"/>
      <w:marBottom w:val="0"/>
      <w:divBdr>
        <w:top w:val="none" w:sz="0" w:space="0" w:color="auto"/>
        <w:left w:val="none" w:sz="0" w:space="0" w:color="auto"/>
        <w:bottom w:val="none" w:sz="0" w:space="0" w:color="auto"/>
        <w:right w:val="none" w:sz="0" w:space="0" w:color="auto"/>
      </w:divBdr>
    </w:div>
    <w:div w:id="775246030">
      <w:bodyDiv w:val="1"/>
      <w:marLeft w:val="0"/>
      <w:marRight w:val="0"/>
      <w:marTop w:val="0"/>
      <w:marBottom w:val="0"/>
      <w:divBdr>
        <w:top w:val="none" w:sz="0" w:space="0" w:color="auto"/>
        <w:left w:val="none" w:sz="0" w:space="0" w:color="auto"/>
        <w:bottom w:val="none" w:sz="0" w:space="0" w:color="auto"/>
        <w:right w:val="none" w:sz="0" w:space="0" w:color="auto"/>
      </w:divBdr>
    </w:div>
    <w:div w:id="813915870">
      <w:bodyDiv w:val="1"/>
      <w:marLeft w:val="0"/>
      <w:marRight w:val="0"/>
      <w:marTop w:val="0"/>
      <w:marBottom w:val="0"/>
      <w:divBdr>
        <w:top w:val="none" w:sz="0" w:space="0" w:color="auto"/>
        <w:left w:val="none" w:sz="0" w:space="0" w:color="auto"/>
        <w:bottom w:val="none" w:sz="0" w:space="0" w:color="auto"/>
        <w:right w:val="none" w:sz="0" w:space="0" w:color="auto"/>
      </w:divBdr>
    </w:div>
    <w:div w:id="957026653">
      <w:bodyDiv w:val="1"/>
      <w:marLeft w:val="0"/>
      <w:marRight w:val="0"/>
      <w:marTop w:val="0"/>
      <w:marBottom w:val="0"/>
      <w:divBdr>
        <w:top w:val="none" w:sz="0" w:space="0" w:color="auto"/>
        <w:left w:val="none" w:sz="0" w:space="0" w:color="auto"/>
        <w:bottom w:val="none" w:sz="0" w:space="0" w:color="auto"/>
        <w:right w:val="none" w:sz="0" w:space="0" w:color="auto"/>
      </w:divBdr>
    </w:div>
    <w:div w:id="968895508">
      <w:bodyDiv w:val="1"/>
      <w:marLeft w:val="0"/>
      <w:marRight w:val="0"/>
      <w:marTop w:val="0"/>
      <w:marBottom w:val="0"/>
      <w:divBdr>
        <w:top w:val="none" w:sz="0" w:space="0" w:color="auto"/>
        <w:left w:val="none" w:sz="0" w:space="0" w:color="auto"/>
        <w:bottom w:val="none" w:sz="0" w:space="0" w:color="auto"/>
        <w:right w:val="none" w:sz="0" w:space="0" w:color="auto"/>
      </w:divBdr>
    </w:div>
    <w:div w:id="1008943347">
      <w:bodyDiv w:val="1"/>
      <w:marLeft w:val="0"/>
      <w:marRight w:val="0"/>
      <w:marTop w:val="0"/>
      <w:marBottom w:val="0"/>
      <w:divBdr>
        <w:top w:val="none" w:sz="0" w:space="0" w:color="auto"/>
        <w:left w:val="none" w:sz="0" w:space="0" w:color="auto"/>
        <w:bottom w:val="none" w:sz="0" w:space="0" w:color="auto"/>
        <w:right w:val="none" w:sz="0" w:space="0" w:color="auto"/>
      </w:divBdr>
    </w:div>
    <w:div w:id="1078213965">
      <w:bodyDiv w:val="1"/>
      <w:marLeft w:val="0"/>
      <w:marRight w:val="0"/>
      <w:marTop w:val="0"/>
      <w:marBottom w:val="0"/>
      <w:divBdr>
        <w:top w:val="none" w:sz="0" w:space="0" w:color="auto"/>
        <w:left w:val="none" w:sz="0" w:space="0" w:color="auto"/>
        <w:bottom w:val="none" w:sz="0" w:space="0" w:color="auto"/>
        <w:right w:val="none" w:sz="0" w:space="0" w:color="auto"/>
      </w:divBdr>
    </w:div>
    <w:div w:id="1084842224">
      <w:bodyDiv w:val="1"/>
      <w:marLeft w:val="0"/>
      <w:marRight w:val="0"/>
      <w:marTop w:val="0"/>
      <w:marBottom w:val="0"/>
      <w:divBdr>
        <w:top w:val="none" w:sz="0" w:space="0" w:color="auto"/>
        <w:left w:val="none" w:sz="0" w:space="0" w:color="auto"/>
        <w:bottom w:val="none" w:sz="0" w:space="0" w:color="auto"/>
        <w:right w:val="none" w:sz="0" w:space="0" w:color="auto"/>
      </w:divBdr>
    </w:div>
    <w:div w:id="1175607187">
      <w:bodyDiv w:val="1"/>
      <w:marLeft w:val="0"/>
      <w:marRight w:val="0"/>
      <w:marTop w:val="0"/>
      <w:marBottom w:val="0"/>
      <w:divBdr>
        <w:top w:val="none" w:sz="0" w:space="0" w:color="auto"/>
        <w:left w:val="none" w:sz="0" w:space="0" w:color="auto"/>
        <w:bottom w:val="none" w:sz="0" w:space="0" w:color="auto"/>
        <w:right w:val="none" w:sz="0" w:space="0" w:color="auto"/>
      </w:divBdr>
    </w:div>
    <w:div w:id="1206335507">
      <w:bodyDiv w:val="1"/>
      <w:marLeft w:val="0"/>
      <w:marRight w:val="0"/>
      <w:marTop w:val="0"/>
      <w:marBottom w:val="0"/>
      <w:divBdr>
        <w:top w:val="none" w:sz="0" w:space="0" w:color="auto"/>
        <w:left w:val="none" w:sz="0" w:space="0" w:color="auto"/>
        <w:bottom w:val="none" w:sz="0" w:space="0" w:color="auto"/>
        <w:right w:val="none" w:sz="0" w:space="0" w:color="auto"/>
      </w:divBdr>
    </w:div>
    <w:div w:id="1289972907">
      <w:bodyDiv w:val="1"/>
      <w:marLeft w:val="0"/>
      <w:marRight w:val="0"/>
      <w:marTop w:val="0"/>
      <w:marBottom w:val="0"/>
      <w:divBdr>
        <w:top w:val="none" w:sz="0" w:space="0" w:color="auto"/>
        <w:left w:val="none" w:sz="0" w:space="0" w:color="auto"/>
        <w:bottom w:val="none" w:sz="0" w:space="0" w:color="auto"/>
        <w:right w:val="none" w:sz="0" w:space="0" w:color="auto"/>
      </w:divBdr>
    </w:div>
    <w:div w:id="1322152972">
      <w:bodyDiv w:val="1"/>
      <w:marLeft w:val="0"/>
      <w:marRight w:val="0"/>
      <w:marTop w:val="0"/>
      <w:marBottom w:val="0"/>
      <w:divBdr>
        <w:top w:val="none" w:sz="0" w:space="0" w:color="auto"/>
        <w:left w:val="none" w:sz="0" w:space="0" w:color="auto"/>
        <w:bottom w:val="none" w:sz="0" w:space="0" w:color="auto"/>
        <w:right w:val="none" w:sz="0" w:space="0" w:color="auto"/>
      </w:divBdr>
    </w:div>
    <w:div w:id="1335761986">
      <w:bodyDiv w:val="1"/>
      <w:marLeft w:val="0"/>
      <w:marRight w:val="0"/>
      <w:marTop w:val="0"/>
      <w:marBottom w:val="0"/>
      <w:divBdr>
        <w:top w:val="none" w:sz="0" w:space="0" w:color="auto"/>
        <w:left w:val="none" w:sz="0" w:space="0" w:color="auto"/>
        <w:bottom w:val="none" w:sz="0" w:space="0" w:color="auto"/>
        <w:right w:val="none" w:sz="0" w:space="0" w:color="auto"/>
      </w:divBdr>
    </w:div>
    <w:div w:id="1338121461">
      <w:bodyDiv w:val="1"/>
      <w:marLeft w:val="0"/>
      <w:marRight w:val="0"/>
      <w:marTop w:val="0"/>
      <w:marBottom w:val="0"/>
      <w:divBdr>
        <w:top w:val="none" w:sz="0" w:space="0" w:color="auto"/>
        <w:left w:val="none" w:sz="0" w:space="0" w:color="auto"/>
        <w:bottom w:val="none" w:sz="0" w:space="0" w:color="auto"/>
        <w:right w:val="none" w:sz="0" w:space="0" w:color="auto"/>
      </w:divBdr>
    </w:div>
    <w:div w:id="1345747210">
      <w:bodyDiv w:val="1"/>
      <w:marLeft w:val="0"/>
      <w:marRight w:val="0"/>
      <w:marTop w:val="0"/>
      <w:marBottom w:val="0"/>
      <w:divBdr>
        <w:top w:val="none" w:sz="0" w:space="0" w:color="auto"/>
        <w:left w:val="none" w:sz="0" w:space="0" w:color="auto"/>
        <w:bottom w:val="none" w:sz="0" w:space="0" w:color="auto"/>
        <w:right w:val="none" w:sz="0" w:space="0" w:color="auto"/>
      </w:divBdr>
    </w:div>
    <w:div w:id="1392003664">
      <w:bodyDiv w:val="1"/>
      <w:marLeft w:val="0"/>
      <w:marRight w:val="0"/>
      <w:marTop w:val="0"/>
      <w:marBottom w:val="0"/>
      <w:divBdr>
        <w:top w:val="none" w:sz="0" w:space="0" w:color="auto"/>
        <w:left w:val="none" w:sz="0" w:space="0" w:color="auto"/>
        <w:bottom w:val="none" w:sz="0" w:space="0" w:color="auto"/>
        <w:right w:val="none" w:sz="0" w:space="0" w:color="auto"/>
      </w:divBdr>
    </w:div>
    <w:div w:id="1400403018">
      <w:bodyDiv w:val="1"/>
      <w:marLeft w:val="0"/>
      <w:marRight w:val="0"/>
      <w:marTop w:val="0"/>
      <w:marBottom w:val="0"/>
      <w:divBdr>
        <w:top w:val="none" w:sz="0" w:space="0" w:color="auto"/>
        <w:left w:val="none" w:sz="0" w:space="0" w:color="auto"/>
        <w:bottom w:val="none" w:sz="0" w:space="0" w:color="auto"/>
        <w:right w:val="none" w:sz="0" w:space="0" w:color="auto"/>
      </w:divBdr>
    </w:div>
    <w:div w:id="1468669549">
      <w:bodyDiv w:val="1"/>
      <w:marLeft w:val="0"/>
      <w:marRight w:val="0"/>
      <w:marTop w:val="0"/>
      <w:marBottom w:val="0"/>
      <w:divBdr>
        <w:top w:val="none" w:sz="0" w:space="0" w:color="auto"/>
        <w:left w:val="none" w:sz="0" w:space="0" w:color="auto"/>
        <w:bottom w:val="none" w:sz="0" w:space="0" w:color="auto"/>
        <w:right w:val="none" w:sz="0" w:space="0" w:color="auto"/>
      </w:divBdr>
    </w:div>
    <w:div w:id="1570732334">
      <w:bodyDiv w:val="1"/>
      <w:marLeft w:val="0"/>
      <w:marRight w:val="0"/>
      <w:marTop w:val="0"/>
      <w:marBottom w:val="0"/>
      <w:divBdr>
        <w:top w:val="none" w:sz="0" w:space="0" w:color="auto"/>
        <w:left w:val="none" w:sz="0" w:space="0" w:color="auto"/>
        <w:bottom w:val="none" w:sz="0" w:space="0" w:color="auto"/>
        <w:right w:val="none" w:sz="0" w:space="0" w:color="auto"/>
      </w:divBdr>
    </w:div>
    <w:div w:id="1592546122">
      <w:bodyDiv w:val="1"/>
      <w:marLeft w:val="0"/>
      <w:marRight w:val="0"/>
      <w:marTop w:val="0"/>
      <w:marBottom w:val="0"/>
      <w:divBdr>
        <w:top w:val="none" w:sz="0" w:space="0" w:color="auto"/>
        <w:left w:val="none" w:sz="0" w:space="0" w:color="auto"/>
        <w:bottom w:val="none" w:sz="0" w:space="0" w:color="auto"/>
        <w:right w:val="none" w:sz="0" w:space="0" w:color="auto"/>
      </w:divBdr>
    </w:div>
    <w:div w:id="1676108818">
      <w:bodyDiv w:val="1"/>
      <w:marLeft w:val="0"/>
      <w:marRight w:val="0"/>
      <w:marTop w:val="0"/>
      <w:marBottom w:val="0"/>
      <w:divBdr>
        <w:top w:val="none" w:sz="0" w:space="0" w:color="auto"/>
        <w:left w:val="none" w:sz="0" w:space="0" w:color="auto"/>
        <w:bottom w:val="none" w:sz="0" w:space="0" w:color="auto"/>
        <w:right w:val="none" w:sz="0" w:space="0" w:color="auto"/>
      </w:divBdr>
    </w:div>
    <w:div w:id="1703283847">
      <w:bodyDiv w:val="1"/>
      <w:marLeft w:val="0"/>
      <w:marRight w:val="0"/>
      <w:marTop w:val="0"/>
      <w:marBottom w:val="0"/>
      <w:divBdr>
        <w:top w:val="none" w:sz="0" w:space="0" w:color="auto"/>
        <w:left w:val="none" w:sz="0" w:space="0" w:color="auto"/>
        <w:bottom w:val="none" w:sz="0" w:space="0" w:color="auto"/>
        <w:right w:val="none" w:sz="0" w:space="0" w:color="auto"/>
      </w:divBdr>
    </w:div>
    <w:div w:id="1760910471">
      <w:bodyDiv w:val="1"/>
      <w:marLeft w:val="0"/>
      <w:marRight w:val="0"/>
      <w:marTop w:val="0"/>
      <w:marBottom w:val="0"/>
      <w:divBdr>
        <w:top w:val="none" w:sz="0" w:space="0" w:color="auto"/>
        <w:left w:val="none" w:sz="0" w:space="0" w:color="auto"/>
        <w:bottom w:val="none" w:sz="0" w:space="0" w:color="auto"/>
        <w:right w:val="none" w:sz="0" w:space="0" w:color="auto"/>
      </w:divBdr>
    </w:div>
    <w:div w:id="1847331111">
      <w:bodyDiv w:val="1"/>
      <w:marLeft w:val="0"/>
      <w:marRight w:val="0"/>
      <w:marTop w:val="0"/>
      <w:marBottom w:val="0"/>
      <w:divBdr>
        <w:top w:val="none" w:sz="0" w:space="0" w:color="auto"/>
        <w:left w:val="none" w:sz="0" w:space="0" w:color="auto"/>
        <w:bottom w:val="none" w:sz="0" w:space="0" w:color="auto"/>
        <w:right w:val="none" w:sz="0" w:space="0" w:color="auto"/>
      </w:divBdr>
    </w:div>
    <w:div w:id="1870333387">
      <w:bodyDiv w:val="1"/>
      <w:marLeft w:val="0"/>
      <w:marRight w:val="0"/>
      <w:marTop w:val="0"/>
      <w:marBottom w:val="0"/>
      <w:divBdr>
        <w:top w:val="none" w:sz="0" w:space="0" w:color="auto"/>
        <w:left w:val="none" w:sz="0" w:space="0" w:color="auto"/>
        <w:bottom w:val="none" w:sz="0" w:space="0" w:color="auto"/>
        <w:right w:val="none" w:sz="0" w:space="0" w:color="auto"/>
      </w:divBdr>
    </w:div>
    <w:div w:id="2011173542">
      <w:bodyDiv w:val="1"/>
      <w:marLeft w:val="0"/>
      <w:marRight w:val="0"/>
      <w:marTop w:val="0"/>
      <w:marBottom w:val="0"/>
      <w:divBdr>
        <w:top w:val="none" w:sz="0" w:space="0" w:color="auto"/>
        <w:left w:val="none" w:sz="0" w:space="0" w:color="auto"/>
        <w:bottom w:val="none" w:sz="0" w:space="0" w:color="auto"/>
        <w:right w:val="none" w:sz="0" w:space="0" w:color="auto"/>
      </w:divBdr>
    </w:div>
    <w:div w:id="2062705871">
      <w:bodyDiv w:val="1"/>
      <w:marLeft w:val="0"/>
      <w:marRight w:val="0"/>
      <w:marTop w:val="0"/>
      <w:marBottom w:val="0"/>
      <w:divBdr>
        <w:top w:val="none" w:sz="0" w:space="0" w:color="auto"/>
        <w:left w:val="none" w:sz="0" w:space="0" w:color="auto"/>
        <w:bottom w:val="none" w:sz="0" w:space="0" w:color="auto"/>
        <w:right w:val="none" w:sz="0" w:space="0" w:color="auto"/>
      </w:divBdr>
    </w:div>
    <w:div w:id="207299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BB8C8-5A98-4CF2-BE83-A50C16B9B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7358</TotalTime>
  <Pages>26</Pages>
  <Words>9251</Words>
  <Characters>52735</Characters>
  <Application>Microsoft Office Word</Application>
  <DocSecurity>0</DocSecurity>
  <Lines>439</Lines>
  <Paragraphs>123</Paragraphs>
  <ScaleCrop>false</ScaleCrop>
  <HeadingPairs>
    <vt:vector size="2" baseType="variant">
      <vt:variant>
        <vt:lpstr>Название</vt:lpstr>
      </vt:variant>
      <vt:variant>
        <vt:i4>1</vt:i4>
      </vt:variant>
    </vt:vector>
  </HeadingPairs>
  <TitlesOfParts>
    <vt:vector size="1" baseType="lpstr">
      <vt:lpstr>                        </vt:lpstr>
    </vt:vector>
  </TitlesOfParts>
  <Company>Департамент здравоохранения</Company>
  <LinksUpToDate>false</LinksUpToDate>
  <CharactersWithSpaces>61863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Галина Ю. Шумилина</dc:creator>
  <cp:keywords/>
  <dc:description/>
  <cp:lastModifiedBy>kazanceva@dom.tfoms.magadan.ru</cp:lastModifiedBy>
  <cp:revision>521</cp:revision>
  <cp:lastPrinted>2022-11-28T07:04:00Z</cp:lastPrinted>
  <dcterms:created xsi:type="dcterms:W3CDTF">2013-04-08T23:06:00Z</dcterms:created>
  <dcterms:modified xsi:type="dcterms:W3CDTF">2022-11-28T07:05:00Z</dcterms:modified>
</cp:coreProperties>
</file>