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B50" w:rsidRPr="00F84164" w:rsidRDefault="00321B50" w:rsidP="00321B50">
      <w:pPr>
        <w:pStyle w:val="4"/>
        <w:pBdr>
          <w:bottom w:val="single" w:sz="18" w:space="11" w:color="0094FF"/>
        </w:pBdr>
        <w:shd w:val="clear" w:color="auto" w:fill="FFFFFF"/>
        <w:spacing w:before="0"/>
        <w:jc w:val="center"/>
        <w:textAlignment w:val="baseline"/>
        <w:rPr>
          <w:rFonts w:ascii="Open Sans" w:hAnsi="Open Sans"/>
          <w:b/>
          <w:caps/>
          <w:color w:val="000000"/>
          <w:sz w:val="32"/>
          <w:szCs w:val="32"/>
        </w:rPr>
      </w:pPr>
      <w:r w:rsidRPr="00F84164"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 xml:space="preserve">ПОРЯДОК </w:t>
      </w:r>
      <w:r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>формирования уведомления медицинскими организациями в ГИС ОМС</w:t>
      </w:r>
    </w:p>
    <w:p w:rsidR="00321B50" w:rsidRDefault="00321B50" w:rsidP="00321B50">
      <w:pPr>
        <w:pStyle w:val="a4"/>
        <w:shd w:val="clear" w:color="auto" w:fill="FFFFFF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ГИС ОМС открыт функционал по формированию и направлению на рассмотрение уведомлений на включение в территориальный реестр медицинских организаций, осуществляющих деятельность в сфере обязательного медицинского страхования.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Работу в данном разделе осуществляют медицинские организации. </w:t>
      </w:r>
    </w:p>
    <w:p w:rsidR="00321B50" w:rsidRP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Прежде чем приступать к работе по заполнению уведомления, рекомендуем Вам ознакомиться с обучающими материалами, которые размещены в ГИС ОМС в разделе </w:t>
      </w:r>
      <w:r w:rsidRPr="00321B50">
        <w:rPr>
          <w:b/>
          <w:color w:val="000000"/>
          <w:sz w:val="28"/>
          <w:szCs w:val="28"/>
          <w:u w:val="single"/>
        </w:rPr>
        <w:t>Методические материалы/ Главная страница/ Курсы/ Подсистема Документы ОМС/ Уведомление о включении в реестр медицинских организаций.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возникновении технических вопросов, связанных с организацией работы по формированию уведомлений на включение в реестр медицинских организаций, осуществляющих деятельность в сфере обязательного медицинского </w:t>
      </w:r>
      <w:proofErr w:type="gramStart"/>
      <w:r>
        <w:rPr>
          <w:color w:val="000000"/>
          <w:sz w:val="28"/>
          <w:szCs w:val="28"/>
        </w:rPr>
        <w:t>страхования,  обращаться</w:t>
      </w:r>
      <w:proofErr w:type="gramEnd"/>
      <w:r>
        <w:rPr>
          <w:color w:val="000000"/>
          <w:sz w:val="28"/>
          <w:szCs w:val="28"/>
        </w:rPr>
        <w:t xml:space="preserve"> в службу технической поддержки ГИС ОМС 8-800 222-22-00</w:t>
      </w:r>
    </w:p>
    <w:p w:rsidR="00321B50" w:rsidRDefault="00321B50" w:rsidP="00321B50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bdr w:val="none" w:sz="0" w:space="0" w:color="auto" w:frame="1"/>
        </w:rPr>
        <w:t>В соответствии с частью 2 статьи 15 Федерального закона от 29.11.2010 N 326-ФЗ "Об обязательном медицинском страховании в Российской Федерации" крайний срок подачи уведомления (с учетом возможного дополнительного внесения изменений) - 31 августа года, предшествующего году участия.</w:t>
      </w:r>
    </w:p>
    <w:p w:rsidR="00321B50" w:rsidRDefault="00321B50" w:rsidP="00321B50"/>
    <w:p w:rsidR="00321B50" w:rsidRDefault="00321B50" w:rsidP="00321B50"/>
    <w:p w:rsidR="00234E25" w:rsidRDefault="00234E25"/>
    <w:sectPr w:rsidR="0023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D1"/>
    <w:rsid w:val="00234E25"/>
    <w:rsid w:val="00321B50"/>
    <w:rsid w:val="00360DD1"/>
    <w:rsid w:val="00827110"/>
    <w:rsid w:val="00C8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C89E"/>
  <w15:chartTrackingRefBased/>
  <w15:docId w15:val="{CF00FE89-D1A9-4ED2-A497-B6CAB002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50"/>
    <w:pPr>
      <w:spacing w:line="254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B50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1B50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21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21B5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mh-widget-title-inner">
    <w:name w:val="mh-widget-title-inner"/>
    <w:basedOn w:val="a0"/>
    <w:rsid w:val="00321B50"/>
  </w:style>
  <w:style w:type="character" w:styleId="a5">
    <w:name w:val="FollowedHyperlink"/>
    <w:basedOn w:val="a0"/>
    <w:uiPriority w:val="99"/>
    <w:semiHidden/>
    <w:unhideWhenUsed/>
    <w:rsid w:val="00321B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Наталья Жукова</cp:lastModifiedBy>
  <cp:revision>4</cp:revision>
  <dcterms:created xsi:type="dcterms:W3CDTF">2021-08-10T01:25:00Z</dcterms:created>
  <dcterms:modified xsi:type="dcterms:W3CDTF">2022-07-13T01:37:00Z</dcterms:modified>
</cp:coreProperties>
</file>