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50" w:rsidRPr="00F84164" w:rsidRDefault="00321B50" w:rsidP="00321B50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формирования уведомления медицинскими организациями в ГИС ОМС</w:t>
      </w:r>
    </w:p>
    <w:p w:rsidR="00321B50" w:rsidRDefault="00321B50" w:rsidP="00321B50">
      <w:pPr>
        <w:pStyle w:val="a4"/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ГИС ОМС открыт функционал по формированию и направлению на рассмотрение уведомлений на включение в территориальный реестр медицинских организаций, осуществляющих деятельность в сфере обязательного медицинского страхования.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Работу в данном разделе осуществляют медицинские организации. </w:t>
      </w:r>
    </w:p>
    <w:p w:rsidR="00321B50" w:rsidRP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Прежде чем приступать к работе по заполнению уведомления, рекомендуем Вам ознакомиться с обучающими материалами, которые размещены в ГИС ОМС в разделе </w:t>
      </w:r>
      <w:r w:rsidRPr="00321B50">
        <w:rPr>
          <w:b/>
          <w:color w:val="000000"/>
          <w:sz w:val="28"/>
          <w:szCs w:val="28"/>
          <w:u w:val="single"/>
        </w:rPr>
        <w:t>Методические материалы/ Главная страница/ Курсы/ Подсистема Документы ОМС/ Уведомление о включении в реестр медицинских организаций.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возникновении технических вопросов, связанных с организацией работы по формированию уведомлений на включение в реестр медицинских организаций, осуществляющих деятельность в сфере обязательного медицинского </w:t>
      </w:r>
      <w:proofErr w:type="gramStart"/>
      <w:r>
        <w:rPr>
          <w:color w:val="000000"/>
          <w:sz w:val="28"/>
          <w:szCs w:val="28"/>
        </w:rPr>
        <w:t>страхования,  обращаться</w:t>
      </w:r>
      <w:proofErr w:type="gramEnd"/>
      <w:r>
        <w:rPr>
          <w:color w:val="000000"/>
          <w:sz w:val="28"/>
          <w:szCs w:val="28"/>
        </w:rPr>
        <w:t xml:space="preserve"> в службу технической поддержки ГИС ОМС 8-800 222-22-00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Также, рекомендуем ознакомиться с информационным письмом ФФОМС </w:t>
      </w:r>
      <w:r w:rsidR="008D68C8">
        <w:rPr>
          <w:b/>
          <w:bCs/>
          <w:color w:val="000000"/>
          <w:sz w:val="28"/>
          <w:szCs w:val="28"/>
          <w:bdr w:val="none" w:sz="0" w:space="0" w:color="auto" w:frame="1"/>
        </w:rPr>
        <w:t>от 26.07.2021 № 00-10-92-04/4301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bookmarkStart w:id="0" w:name="_GoBack"/>
      <w:bookmarkEnd w:id="0"/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соответствии с частью 2 статьи 15 Федерального закона от 29.11.2010 N 326-ФЗ "Об обязательном медицинском страховании в Российской Федерации" крайний срок подачи уведомления (с учетом возможного дополнительного внесения изменений) - 31 августа года, предшествующего году участия.</w:t>
      </w:r>
    </w:p>
    <w:p w:rsidR="00321B50" w:rsidRDefault="00321B50" w:rsidP="00321B50"/>
    <w:p w:rsidR="00321B50" w:rsidRDefault="00321B50" w:rsidP="00321B50"/>
    <w:p w:rsidR="00234E25" w:rsidRDefault="00234E25"/>
    <w:sectPr w:rsidR="0023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20B0606030504020204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234E25"/>
    <w:rsid w:val="00321B50"/>
    <w:rsid w:val="00360DD1"/>
    <w:rsid w:val="008D68C8"/>
    <w:rsid w:val="00C8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460A"/>
  <w15:chartTrackingRefBased/>
  <w15:docId w15:val="{CF00FE89-D1A9-4ED2-A497-B6CAB002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50"/>
    <w:pPr>
      <w:spacing w:line="254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B5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B5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2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1B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321B50"/>
  </w:style>
  <w:style w:type="character" w:styleId="a5">
    <w:name w:val="FollowedHyperlink"/>
    <w:basedOn w:val="a0"/>
    <w:uiPriority w:val="99"/>
    <w:semiHidden/>
    <w:unhideWhenUsed/>
    <w:rsid w:val="00321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Парахина Мария Сергеевна</cp:lastModifiedBy>
  <cp:revision>2</cp:revision>
  <dcterms:created xsi:type="dcterms:W3CDTF">2021-08-30T00:06:00Z</dcterms:created>
  <dcterms:modified xsi:type="dcterms:W3CDTF">2021-08-30T00:06:00Z</dcterms:modified>
</cp:coreProperties>
</file>