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6"/>
        <w:gridCol w:w="639"/>
        <w:gridCol w:w="1204"/>
        <w:gridCol w:w="678"/>
        <w:gridCol w:w="1701"/>
        <w:gridCol w:w="1276"/>
        <w:gridCol w:w="1417"/>
        <w:gridCol w:w="1559"/>
        <w:gridCol w:w="1520"/>
        <w:gridCol w:w="1460"/>
        <w:gridCol w:w="1600"/>
        <w:gridCol w:w="7"/>
        <w:gridCol w:w="71"/>
      </w:tblGrid>
      <w:tr w:rsidR="00207A18">
        <w:trPr>
          <w:gridAfter w:val="2"/>
          <w:wAfter w:w="78" w:type="dxa"/>
          <w:trHeight w:val="153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67"/>
            <w:bookmarkEnd w:id="0"/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568B" w:rsidRDefault="00685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68568B" w:rsidRDefault="00685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Дополнительному соглашению № </w:t>
            </w:r>
            <w:r w:rsidR="004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68568B" w:rsidRDefault="00685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40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2019 года </w:t>
            </w:r>
          </w:p>
          <w:p w:rsidR="0068568B" w:rsidRDefault="00D4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договору</w:t>
            </w:r>
            <w:r w:rsidR="00685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финансовом</w:t>
            </w:r>
            <w:r w:rsidR="00685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обеспечении обязательного </w:t>
            </w:r>
            <w:r w:rsidR="00685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медицинского страхования</w:t>
            </w:r>
            <w:r w:rsidR="00FA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2019 год</w:t>
            </w:r>
          </w:p>
          <w:p w:rsidR="00207A18" w:rsidRDefault="00FA62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29 декабря 2018г. </w:t>
            </w:r>
            <w:r w:rsidR="00D06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02/ДГ-170/19/Р-49</w:t>
            </w:r>
          </w:p>
        </w:tc>
      </w:tr>
      <w:tr w:rsidR="00207A18">
        <w:trPr>
          <w:trHeight w:val="1095"/>
        </w:trPr>
        <w:tc>
          <w:tcPr>
            <w:tcW w:w="152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6248" w:rsidRDefault="00FA6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A6248" w:rsidRDefault="00FA6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A6248" w:rsidRDefault="00FA6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медицинской помощи, установленные по территориальной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программе обязательного медицинского страхования на 2019 год &lt;*&gt;</w:t>
            </w:r>
          </w:p>
        </w:tc>
      </w:tr>
      <w:tr w:rsidR="00207A18">
        <w:trPr>
          <w:trHeight w:val="570"/>
        </w:trPr>
        <w:tc>
          <w:tcPr>
            <w:tcW w:w="152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 xml:space="preserve">Магаданский филиал АО «Страховая компания «СОГАЗ-МЕД»»  </w:t>
            </w:r>
          </w:p>
        </w:tc>
      </w:tr>
      <w:tr w:rsidR="00207A18">
        <w:trPr>
          <w:trHeight w:val="300"/>
        </w:trPr>
        <w:tc>
          <w:tcPr>
            <w:tcW w:w="152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(наименование страховой медицинской организации (филиала)</w:t>
            </w:r>
          </w:p>
        </w:tc>
      </w:tr>
      <w:tr w:rsidR="00207A18">
        <w:trPr>
          <w:gridAfter w:val="2"/>
          <w:wAfter w:w="78" w:type="dxa"/>
          <w:trHeight w:val="31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A18" w:rsidRDefault="00207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7A18">
        <w:trPr>
          <w:gridAfter w:val="1"/>
          <w:wAfter w:w="71" w:type="dxa"/>
          <w:trHeight w:val="315"/>
        </w:trPr>
        <w:tc>
          <w:tcPr>
            <w:tcW w:w="39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помощи</w:t>
            </w:r>
          </w:p>
        </w:tc>
        <w:tc>
          <w:tcPr>
            <w:tcW w:w="6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Территориальные нормативы объемов медицинской помощи на одно застрахованное лицо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 на 2019 год</w:t>
            </w:r>
          </w:p>
          <w:p w:rsidR="00100ABE" w:rsidRDefault="0010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  <w:tc>
          <w:tcPr>
            <w:tcW w:w="6146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Территориальной </w:t>
            </w:r>
            <w:r w:rsidR="004E7919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источникам ее финансирования</w:t>
            </w:r>
            <w:r w:rsidR="00100ABE">
              <w:rPr>
                <w:rFonts w:ascii="Times New Roman" w:eastAsia="Times New Roman" w:hAnsi="Times New Roman" w:cs="Times New Roman"/>
                <w:lang w:eastAsia="ru-RU"/>
              </w:rPr>
              <w:t xml:space="preserve"> (тыс. рублей)</w:t>
            </w:r>
          </w:p>
        </w:tc>
      </w:tr>
      <w:tr w:rsidR="00207A18">
        <w:trPr>
          <w:gridAfter w:val="1"/>
          <w:wAfter w:w="71" w:type="dxa"/>
          <w:trHeight w:val="435"/>
        </w:trPr>
        <w:tc>
          <w:tcPr>
            <w:tcW w:w="396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46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7A18" w:rsidTr="008130AB">
        <w:trPr>
          <w:gridAfter w:val="2"/>
          <w:wAfter w:w="78" w:type="dxa"/>
          <w:trHeight w:val="1395"/>
        </w:trPr>
        <w:tc>
          <w:tcPr>
            <w:tcW w:w="396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январь-март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апрель-июнь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июль-сентябрь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октябрь-декабрь</w:t>
            </w:r>
          </w:p>
        </w:tc>
      </w:tr>
      <w:tr w:rsidR="00207A18" w:rsidTr="008130AB">
        <w:trPr>
          <w:gridAfter w:val="2"/>
          <w:wAfter w:w="78" w:type="dxa"/>
          <w:trHeight w:val="30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207A18" w:rsidTr="008130AB">
        <w:trPr>
          <w:gridAfter w:val="2"/>
          <w:wAfter w:w="78" w:type="dxa"/>
          <w:trHeight w:val="57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Медицинская помощь в рамках территориальной программы ОМС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4 726 514,98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1 114 057,59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1 163 796,28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1 144 603,04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1 304 058,07</w:t>
            </w:r>
          </w:p>
        </w:tc>
      </w:tr>
      <w:tr w:rsidR="00207A18">
        <w:trPr>
          <w:gridAfter w:val="2"/>
          <w:wAfter w:w="78" w:type="dxa"/>
          <w:trHeight w:val="61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скорая медицинская помощь (сумма строк 14+25+36)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288 873,49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71 661,96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71 661,96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71 661,96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73 887,61</w:t>
            </w:r>
          </w:p>
        </w:tc>
      </w:tr>
      <w:tr w:rsidR="00207A18">
        <w:trPr>
          <w:gridAfter w:val="2"/>
          <w:wAfter w:w="78" w:type="dxa"/>
          <w:trHeight w:val="900"/>
        </w:trPr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в амбулаторных условиях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строк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11+18+25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с профилактической целью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573 482,90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145 822,64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145 656,52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136 189,46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145 814,28</w:t>
            </w:r>
          </w:p>
        </w:tc>
      </w:tr>
      <w:tr w:rsidR="00207A18">
        <w:trPr>
          <w:gridAfter w:val="2"/>
          <w:wAfter w:w="78" w:type="dxa"/>
          <w:trHeight w:val="18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11.1.+18.1.+25.1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профилактических медицинских осмотров, включая диспансеризацию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187 091,26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48 401,38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48 400,49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44 133,08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46 156,31</w:t>
            </w:r>
          </w:p>
        </w:tc>
      </w:tr>
      <w:tr w:rsidR="00207A18">
        <w:trPr>
          <w:gridAfter w:val="2"/>
          <w:wAfter w:w="78" w:type="dxa"/>
          <w:trHeight w:val="12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12+19+26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141 479,98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23 769,36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23 744,48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28 775,16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65 190,98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13+20+27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980 287,72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228 785,05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230 991,39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247 861,86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272 649,42</w:t>
            </w:r>
          </w:p>
        </w:tc>
      </w:tr>
      <w:tr w:rsidR="00207A18">
        <w:trPr>
          <w:gridAfter w:val="2"/>
          <w:wAfter w:w="78" w:type="dxa"/>
          <w:trHeight w:val="30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стационарная помощь (сумма строк 14+21+28), в том числе: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2 255 107,40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529 494,83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571 866,73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550 327,99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603 417,85</w:t>
            </w:r>
          </w:p>
        </w:tc>
      </w:tr>
      <w:tr w:rsidR="00207A18">
        <w:trPr>
          <w:gridAfter w:val="2"/>
          <w:wAfter w:w="78" w:type="dxa"/>
          <w:trHeight w:val="73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медицинская помощь по профилю "Онкология" (сумма строк 14.1.+21.1.+28.1.)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299 504,61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75 307,21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80 710,87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73 768,77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69 717,76</w:t>
            </w:r>
          </w:p>
        </w:tc>
      </w:tr>
      <w:tr w:rsidR="00207A18">
        <w:trPr>
          <w:gridAfter w:val="2"/>
          <w:wAfter w:w="78" w:type="dxa"/>
          <w:trHeight w:val="70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медицинская реабилитация (сумма строк 14.2.+21.2.+28.2.)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60 330,96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13 883,86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14 758,64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15 366,14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16 322,32</w:t>
            </w:r>
          </w:p>
        </w:tc>
      </w:tr>
      <w:tr w:rsidR="00207A18">
        <w:trPr>
          <w:gridAfter w:val="2"/>
          <w:wAfter w:w="78" w:type="dxa"/>
          <w:trHeight w:val="61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дневные стационары (сумма строк 15+22+29), в том числе: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487 283,49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114 523,75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119 875,20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109 786,61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143 097,93</w:t>
            </w:r>
          </w:p>
        </w:tc>
      </w:tr>
      <w:tr w:rsidR="00207A18">
        <w:trPr>
          <w:gridAfter w:val="2"/>
          <w:wAfter w:w="78" w:type="dxa"/>
          <w:trHeight w:val="81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медицинская помощь по профилю "Онкология" (сумма строк 15.1.+22.1.+29.1.)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188 524,55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46 776,32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46 243,91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44 486,73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51 017,59</w:t>
            </w:r>
          </w:p>
        </w:tc>
      </w:tr>
      <w:tr w:rsidR="00207A18">
        <w:trPr>
          <w:gridAfter w:val="2"/>
          <w:wAfter w:w="78" w:type="dxa"/>
          <w:trHeight w:val="81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экстракорпоральное оплодотворение (сумма строк 15.2.+22.2.+29.2.)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0,000567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1 297,08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353,55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420,73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67,18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455,62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паллиативная медицинская помощь (равно строке 46)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07A18">
        <w:trPr>
          <w:gridAfter w:val="2"/>
          <w:wAfter w:w="78" w:type="dxa"/>
          <w:trHeight w:val="1080"/>
        </w:trPr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1. Медицинская помощь, предоставляемая в рамках базовой программы ОМС в рамках территориальной программы ОМС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4 726 514,98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1 114 057,59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1 163 796,28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1 144 603,04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1 304 058,07</w:t>
            </w:r>
          </w:p>
        </w:tc>
      </w:tr>
      <w:tr w:rsidR="00207A18">
        <w:trPr>
          <w:gridAfter w:val="2"/>
          <w:wAfter w:w="78" w:type="dxa"/>
          <w:trHeight w:val="66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скорая медицинская помощь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288 873,49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71 661,96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71 661,96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71 661,96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73 887,61</w:t>
            </w:r>
          </w:p>
        </w:tc>
      </w:tr>
      <w:tr w:rsidR="00207A18">
        <w:trPr>
          <w:gridAfter w:val="2"/>
          <w:wAfter w:w="78" w:type="dxa"/>
          <w:trHeight w:val="900"/>
        </w:trPr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в амбулаторных условиях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строк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с профилактической целью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573 482,90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145 822,64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145 656,52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136 189,46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145 814,28</w:t>
            </w:r>
          </w:p>
        </w:tc>
      </w:tr>
      <w:tr w:rsidR="00207A18">
        <w:trPr>
          <w:gridAfter w:val="2"/>
          <w:wAfter w:w="78" w:type="dxa"/>
          <w:trHeight w:val="234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профилактических медицинских осмотров, включая диспансеризацию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187 091,26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48 401,38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48 400,49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44 133,08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46 156,31</w:t>
            </w:r>
          </w:p>
        </w:tc>
      </w:tr>
      <w:tr w:rsidR="00207A18">
        <w:trPr>
          <w:gridAfter w:val="2"/>
          <w:wAfter w:w="78" w:type="dxa"/>
          <w:trHeight w:val="84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141 479,98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23 769,36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23 744,48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28 775,16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65 190,98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980 287,72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228 785,05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230 991,39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247 861,86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272 649,42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2 255 107,40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529 494,83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571 866,73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550 327,99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603 417,85</w:t>
            </w:r>
          </w:p>
        </w:tc>
      </w:tr>
      <w:tr w:rsidR="00207A18">
        <w:trPr>
          <w:gridAfter w:val="2"/>
          <w:wAfter w:w="78" w:type="dxa"/>
          <w:trHeight w:val="54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299 504,61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75 307,21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80 710,87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73 768,77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69 717,76</w:t>
            </w:r>
          </w:p>
        </w:tc>
      </w:tr>
      <w:tr w:rsidR="00207A18">
        <w:trPr>
          <w:gridAfter w:val="2"/>
          <w:wAfter w:w="78" w:type="dxa"/>
          <w:trHeight w:val="54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медицинская реабилитация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60 330,96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13 883,86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14 758,64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15 366,14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16 322,32</w:t>
            </w:r>
          </w:p>
        </w:tc>
      </w:tr>
      <w:tr w:rsidR="00207A18">
        <w:trPr>
          <w:gridAfter w:val="2"/>
          <w:wAfter w:w="78" w:type="dxa"/>
          <w:trHeight w:val="36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дневные стационары, в том числе: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487 283,49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114 523,75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119 875,20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109 786,61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143 097,93</w:t>
            </w:r>
          </w:p>
        </w:tc>
      </w:tr>
      <w:tr w:rsidR="00207A18">
        <w:trPr>
          <w:gridAfter w:val="2"/>
          <w:wAfter w:w="78" w:type="dxa"/>
          <w:trHeight w:val="76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медицинская помощь по профилю "Онкология"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188 524,55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46 776,32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46 243,91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44 486,73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51 017,59</w:t>
            </w:r>
          </w:p>
        </w:tc>
      </w:tr>
      <w:tr w:rsidR="00207A18">
        <w:trPr>
          <w:gridAfter w:val="2"/>
          <w:wAfter w:w="78" w:type="dxa"/>
          <w:trHeight w:val="55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0,000567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1 297,08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353,55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420,73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67,18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455,62</w:t>
            </w:r>
          </w:p>
        </w:tc>
      </w:tr>
      <w:tr w:rsidR="00207A18">
        <w:trPr>
          <w:gridAfter w:val="2"/>
          <w:wAfter w:w="78" w:type="dxa"/>
          <w:trHeight w:val="1200"/>
        </w:trPr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Дополнительные расходы, включаемые в тариф сверх базовой программы на медицинскую помощь (расширение статей расходов)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57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скорая медицинская помощь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07A18">
        <w:trPr>
          <w:gridAfter w:val="2"/>
          <w:wAfter w:w="78" w:type="dxa"/>
          <w:trHeight w:val="900"/>
        </w:trPr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в амбулаторных условиях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строк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с профилактической целью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1305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профилактических медицинских осмотров, включая диспансеризацию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12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31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медицинская помощь по профилю "Онкология" 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7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медицинская реабилитация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21.3.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450"/>
        </w:trPr>
        <w:tc>
          <w:tcPr>
            <w:tcW w:w="396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дневные стационары, в том числе: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46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46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825"/>
        </w:trPr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 Медицинская помощь при заболеваниях сверх базовой программы ОМС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207A18">
        <w:trPr>
          <w:gridAfter w:val="2"/>
          <w:wAfter w:w="78" w:type="dxa"/>
          <w:trHeight w:val="52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скорая медицинская помощь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07A18">
        <w:trPr>
          <w:gridAfter w:val="2"/>
          <w:wAfter w:w="78" w:type="dxa"/>
          <w:trHeight w:val="960"/>
        </w:trPr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в амбулаторных условиях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строк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посещения с профилактической целью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18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профилактических медицинских осмотров, включая диспансеризацию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посещение по неотложной медицинской помощи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00"/>
        </w:trPr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обращения в связи с заболеваниями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315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стационарная помощь, в том числе: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9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 xml:space="preserve"> медицинская помощь по профилю "Онкология" 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9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медицинская реабилитация 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9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высокотехнологичная медицинская помощь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28.3.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случай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630"/>
        </w:trPr>
        <w:tc>
          <w:tcPr>
            <w:tcW w:w="396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дневные стационары, в том числе: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75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медицинская помощь по профилю "Онкология"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45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экстракорпоральное оплодотворение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случая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450"/>
        </w:trPr>
        <w:tc>
          <w:tcPr>
            <w:tcW w:w="39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паллиативная медицинская помощь 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A18" w:rsidRDefault="00813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к/день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7A18" w:rsidRDefault="008130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07A18">
        <w:trPr>
          <w:gridAfter w:val="2"/>
          <w:wAfter w:w="78" w:type="dxa"/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7A18">
        <w:trPr>
          <w:gridAfter w:val="2"/>
          <w:wAfter w:w="78" w:type="dxa"/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7A18">
        <w:trPr>
          <w:gridAfter w:val="2"/>
          <w:wAfter w:w="78" w:type="dxa"/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7A18">
        <w:trPr>
          <w:gridAfter w:val="2"/>
          <w:wAfter w:w="78" w:type="dxa"/>
          <w:trHeight w:val="30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A18" w:rsidRDefault="00207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7A18" w:rsidRDefault="00207A18"/>
    <w:sectPr w:rsidR="00207A1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A18"/>
    <w:rsid w:val="00100ABE"/>
    <w:rsid w:val="00207A18"/>
    <w:rsid w:val="004406EF"/>
    <w:rsid w:val="004E7919"/>
    <w:rsid w:val="0068568B"/>
    <w:rsid w:val="008130AB"/>
    <w:rsid w:val="009E55B8"/>
    <w:rsid w:val="00D0685C"/>
    <w:rsid w:val="00D478C6"/>
    <w:rsid w:val="00FA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5AC1"/>
  <w15:docId w15:val="{00FEAC6B-7F1F-46A2-8911-A8CF4565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Казанцева</dc:creator>
  <cp:keywords/>
  <dc:description/>
  <cp:lastModifiedBy>kazanceva@dom.tfoms.magadan.ru</cp:lastModifiedBy>
  <cp:revision>70</cp:revision>
  <cp:lastPrinted>2020-08-07T06:44:00Z</cp:lastPrinted>
  <dcterms:created xsi:type="dcterms:W3CDTF">2015-12-24T02:18:00Z</dcterms:created>
  <dcterms:modified xsi:type="dcterms:W3CDTF">2020-08-07T09:32:00Z</dcterms:modified>
</cp:coreProperties>
</file>